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D8" w:rsidRDefault="005D12D8" w:rsidP="002C176E">
      <w:pPr>
        <w:rPr>
          <w:b/>
          <w:sz w:val="32"/>
          <w:szCs w:val="32"/>
          <w:u w:val="single"/>
        </w:rPr>
      </w:pPr>
    </w:p>
    <w:p w:rsidR="005D12D8" w:rsidRDefault="005D12D8" w:rsidP="005D12D8">
      <w:pPr>
        <w:jc w:val="center"/>
        <w:rPr>
          <w:b/>
          <w:sz w:val="32"/>
          <w:szCs w:val="32"/>
          <w:u w:val="single"/>
        </w:rPr>
      </w:pPr>
      <w:r>
        <w:rPr>
          <w:b/>
          <w:sz w:val="32"/>
          <w:szCs w:val="32"/>
          <w:u w:val="single"/>
        </w:rPr>
        <w:t>Ideal Institute of Management &amp; Technology &amp; School of Law</w:t>
      </w:r>
    </w:p>
    <w:p w:rsidR="005D12D8" w:rsidRDefault="005D12D8" w:rsidP="005D12D8">
      <w:pPr>
        <w:jc w:val="center"/>
        <w:rPr>
          <w:b/>
          <w:sz w:val="32"/>
          <w:szCs w:val="32"/>
          <w:u w:val="single"/>
        </w:rPr>
      </w:pPr>
      <w:r>
        <w:rPr>
          <w:b/>
          <w:sz w:val="32"/>
          <w:szCs w:val="32"/>
          <w:u w:val="single"/>
        </w:rPr>
        <w:t>2015-2016</w:t>
      </w:r>
    </w:p>
    <w:p w:rsidR="005D12D8" w:rsidRPr="006C66A5" w:rsidRDefault="005D12D8" w:rsidP="005D12D8">
      <w:pPr>
        <w:jc w:val="both"/>
        <w:rPr>
          <w:rFonts w:cs="Times New Roman"/>
        </w:rPr>
      </w:pPr>
      <w:r w:rsidRPr="006C66A5">
        <w:t>Placement &amp;</w:t>
      </w:r>
      <w:r>
        <w:t xml:space="preserve"> Training Cell has been functioning under the supervision of Sr. Faculty members. The BBA students are sent to various companies like Mother Dairy, FCI, PNB, </w:t>
      </w:r>
      <w:proofErr w:type="spellStart"/>
      <w:r>
        <w:t>Essar</w:t>
      </w:r>
      <w:proofErr w:type="spellEnd"/>
      <w:r>
        <w:t xml:space="preserve"> Steel, IRCTC</w:t>
      </w:r>
      <w:proofErr w:type="gramStart"/>
      <w:r>
        <w:t>,HPCL</w:t>
      </w:r>
      <w:proofErr w:type="gramEnd"/>
      <w:r>
        <w:t xml:space="preserve">, IOCL,BHEL,DMRC, ICICI Prudential, </w:t>
      </w:r>
      <w:proofErr w:type="spellStart"/>
      <w:r>
        <w:t>Bharti</w:t>
      </w:r>
      <w:proofErr w:type="spellEnd"/>
      <w:r>
        <w:t xml:space="preserve">  </w:t>
      </w:r>
      <w:proofErr w:type="spellStart"/>
      <w:r>
        <w:t>Axa</w:t>
      </w:r>
      <w:proofErr w:type="spellEnd"/>
      <w:r>
        <w:t xml:space="preserve">, HDFC ,Max New York, Bajaj Capital ,Standard Chartered, Reliance </w:t>
      </w:r>
      <w:proofErr w:type="spellStart"/>
      <w:r>
        <w:t>Comm</w:t>
      </w:r>
      <w:proofErr w:type="spellEnd"/>
      <w:r>
        <w:t xml:space="preserve">, HCL, </w:t>
      </w:r>
      <w:proofErr w:type="spellStart"/>
      <w:r>
        <w:t>Airtel</w:t>
      </w:r>
      <w:proofErr w:type="spellEnd"/>
      <w:r>
        <w:t>, Earth Infrastructure etc for summer training.</w:t>
      </w:r>
    </w:p>
    <w:p w:rsidR="005D12D8" w:rsidRPr="00DE5F45" w:rsidRDefault="005D12D8" w:rsidP="005D12D8">
      <w:pPr>
        <w:rPr>
          <w:b/>
        </w:rPr>
      </w:pPr>
      <w:r w:rsidRPr="00DE5F45">
        <w:rPr>
          <w:b/>
        </w:rPr>
        <w:t>Companies visited for placement at IIMT</w:t>
      </w:r>
    </w:p>
    <w:p w:rsidR="005D12D8" w:rsidRDefault="005D12D8" w:rsidP="005D12D8">
      <w:pPr>
        <w:pStyle w:val="ListParagraph"/>
        <w:numPr>
          <w:ilvl w:val="0"/>
          <w:numId w:val="6"/>
        </w:numPr>
      </w:pPr>
      <w:proofErr w:type="spellStart"/>
      <w:r>
        <w:t>Enovik</w:t>
      </w:r>
      <w:proofErr w:type="spellEnd"/>
      <w:r>
        <w:tab/>
        <w:t xml:space="preserve">                                                </w:t>
      </w:r>
      <w:proofErr w:type="gramStart"/>
      <w:r>
        <w:t>:Through</w:t>
      </w:r>
      <w:proofErr w:type="gramEnd"/>
      <w:r>
        <w:t xml:space="preserve"> </w:t>
      </w:r>
      <w:proofErr w:type="spellStart"/>
      <w:r>
        <w:t>enovik</w:t>
      </w:r>
      <w:proofErr w:type="spellEnd"/>
      <w:r>
        <w:t xml:space="preserve"> 3 students were placed in Felicity Group Ltd. </w:t>
      </w:r>
    </w:p>
    <w:p w:rsidR="005D12D8" w:rsidRDefault="005D12D8" w:rsidP="005D12D8">
      <w:pPr>
        <w:pStyle w:val="ListParagraph"/>
        <w:numPr>
          <w:ilvl w:val="0"/>
          <w:numId w:val="6"/>
        </w:numPr>
      </w:pPr>
      <w:r>
        <w:t>Earth Infrastructure Ltd                    :1 student selected</w:t>
      </w:r>
    </w:p>
    <w:p w:rsidR="005D12D8" w:rsidRDefault="005D12D8" w:rsidP="005D12D8">
      <w:pPr>
        <w:pStyle w:val="ListParagraph"/>
        <w:numPr>
          <w:ilvl w:val="0"/>
          <w:numId w:val="6"/>
        </w:numPr>
      </w:pPr>
      <w:r>
        <w:t>Info edge India Ltd(Naukari.com)   : 8 students selected</w:t>
      </w:r>
    </w:p>
    <w:p w:rsidR="005D12D8" w:rsidRDefault="005D12D8" w:rsidP="005D12D8">
      <w:pPr>
        <w:pStyle w:val="ListParagraph"/>
        <w:numPr>
          <w:ilvl w:val="0"/>
          <w:numId w:val="6"/>
        </w:numPr>
      </w:pPr>
      <w:r>
        <w:t>Erudite Learning Solutions               :10 students selected</w:t>
      </w:r>
    </w:p>
    <w:p w:rsidR="005D12D8" w:rsidRDefault="005D12D8" w:rsidP="005D12D8">
      <w:pPr>
        <w:pStyle w:val="ListParagraph"/>
        <w:numPr>
          <w:ilvl w:val="0"/>
          <w:numId w:val="6"/>
        </w:numPr>
      </w:pPr>
      <w:r>
        <w:t>Steel Mart</w:t>
      </w:r>
      <w:r>
        <w:tab/>
      </w:r>
      <w:r>
        <w:tab/>
      </w:r>
      <w:r>
        <w:tab/>
        <w:t xml:space="preserve">    :5 students selected</w:t>
      </w:r>
    </w:p>
    <w:p w:rsidR="005D12D8" w:rsidRDefault="005D12D8" w:rsidP="005D12D8">
      <w:pPr>
        <w:pStyle w:val="ListParagraph"/>
        <w:numPr>
          <w:ilvl w:val="0"/>
          <w:numId w:val="6"/>
        </w:numPr>
      </w:pPr>
      <w:r>
        <w:t>Voice tree</w:t>
      </w:r>
      <w:r>
        <w:tab/>
      </w:r>
      <w:r>
        <w:tab/>
      </w:r>
      <w:r>
        <w:tab/>
        <w:t xml:space="preserve">   :3 students selected for final round(2016)</w:t>
      </w:r>
    </w:p>
    <w:p w:rsidR="005D12D8" w:rsidRDefault="005D12D8" w:rsidP="005D12D8">
      <w:pPr>
        <w:pStyle w:val="ListParagraph"/>
        <w:numPr>
          <w:ilvl w:val="0"/>
          <w:numId w:val="6"/>
        </w:numPr>
      </w:pPr>
      <w:r>
        <w:t>Manacle</w:t>
      </w:r>
      <w:r>
        <w:tab/>
      </w:r>
      <w:r>
        <w:tab/>
      </w:r>
      <w:r>
        <w:tab/>
        <w:t xml:space="preserve">    :7 students selected(2016)</w:t>
      </w:r>
    </w:p>
    <w:p w:rsidR="005D12D8" w:rsidRDefault="005D12D8" w:rsidP="005D12D8">
      <w:pPr>
        <w:pStyle w:val="ListParagraph"/>
        <w:numPr>
          <w:ilvl w:val="0"/>
          <w:numId w:val="6"/>
        </w:numPr>
      </w:pPr>
      <w:r>
        <w:t>Talent 4 Assure</w:t>
      </w:r>
      <w:r>
        <w:tab/>
      </w:r>
      <w:r>
        <w:tab/>
      </w:r>
      <w:r>
        <w:tab/>
        <w:t xml:space="preserve">    :4 students selected</w:t>
      </w:r>
      <w:r>
        <w:tab/>
      </w:r>
      <w:r>
        <w:tab/>
      </w:r>
      <w:r>
        <w:tab/>
      </w:r>
    </w:p>
    <w:p w:rsidR="005D12D8" w:rsidRDefault="005D12D8" w:rsidP="005D12D8">
      <w:pPr>
        <w:pStyle w:val="ListParagraph"/>
      </w:pPr>
    </w:p>
    <w:p w:rsidR="005D12D8" w:rsidRPr="00DE5F45" w:rsidRDefault="005D12D8" w:rsidP="005D12D8">
      <w:pPr>
        <w:rPr>
          <w:b/>
          <w:i/>
        </w:rPr>
      </w:pPr>
      <w:r w:rsidRPr="00DE5F45">
        <w:rPr>
          <w:b/>
          <w:i/>
        </w:rPr>
        <w:t>Around 40% placement was done for the students who have done their registration prior with placement in charges</w:t>
      </w:r>
      <w:r>
        <w:rPr>
          <w:b/>
          <w:i/>
        </w:rPr>
        <w:t xml:space="preserve"> in the year 2015 and process of placement for 2016 is in progress.</w:t>
      </w:r>
    </w:p>
    <w:p w:rsidR="005D12D8" w:rsidRPr="00DE5F45" w:rsidRDefault="005D12D8" w:rsidP="005D12D8">
      <w:pPr>
        <w:rPr>
          <w:b/>
        </w:rPr>
      </w:pPr>
      <w:r w:rsidRPr="00DE5F45">
        <w:rPr>
          <w:b/>
        </w:rPr>
        <w:t>Companies visited for internship at IIMT</w:t>
      </w:r>
    </w:p>
    <w:p w:rsidR="005D12D8" w:rsidRDefault="005D12D8" w:rsidP="005D12D8">
      <w:pPr>
        <w:pStyle w:val="ListParagraph"/>
        <w:numPr>
          <w:ilvl w:val="0"/>
          <w:numId w:val="3"/>
        </w:numPr>
      </w:pPr>
      <w:r>
        <w:t>IDBI Bank                                           : 43 students selected</w:t>
      </w:r>
    </w:p>
    <w:p w:rsidR="005D12D8" w:rsidRDefault="005D12D8" w:rsidP="005D12D8">
      <w:pPr>
        <w:pStyle w:val="ListParagraph"/>
        <w:numPr>
          <w:ilvl w:val="0"/>
          <w:numId w:val="3"/>
        </w:numPr>
      </w:pPr>
      <w:r>
        <w:t>Earth Infrastructure Ltd                  :3 students selected</w:t>
      </w:r>
    </w:p>
    <w:p w:rsidR="005D12D8" w:rsidRDefault="005D12D8" w:rsidP="005D12D8">
      <w:pPr>
        <w:pStyle w:val="ListParagraph"/>
        <w:numPr>
          <w:ilvl w:val="0"/>
          <w:numId w:val="3"/>
        </w:numPr>
      </w:pPr>
      <w:r>
        <w:t>Talent 4 Assure                                :15 students selected</w:t>
      </w:r>
    </w:p>
    <w:p w:rsidR="005D12D8" w:rsidRDefault="005D12D8" w:rsidP="005D12D8">
      <w:pPr>
        <w:pStyle w:val="ListParagraph"/>
        <w:numPr>
          <w:ilvl w:val="0"/>
          <w:numId w:val="3"/>
        </w:numPr>
      </w:pPr>
      <w:r>
        <w:t>Indus Health Plus                             :20 students selected</w:t>
      </w:r>
    </w:p>
    <w:p w:rsidR="005D12D8" w:rsidRDefault="005D12D8" w:rsidP="005D12D8">
      <w:pPr>
        <w:rPr>
          <w:b/>
          <w:u w:val="single"/>
        </w:rPr>
      </w:pPr>
      <w:r>
        <w:rPr>
          <w:b/>
          <w:u w:val="single"/>
        </w:rPr>
        <w:t>A</w:t>
      </w:r>
      <w:r w:rsidRPr="00DE5F45">
        <w:rPr>
          <w:b/>
          <w:u w:val="single"/>
        </w:rPr>
        <w:t>ll students have got internship who have applied to have it from college side</w:t>
      </w:r>
      <w:r>
        <w:rPr>
          <w:b/>
          <w:u w:val="single"/>
        </w:rPr>
        <w:t xml:space="preserve"> in the year 2015 and the process for internship is still </w:t>
      </w:r>
      <w:proofErr w:type="spellStart"/>
      <w:proofErr w:type="gramStart"/>
      <w:r>
        <w:rPr>
          <w:b/>
          <w:u w:val="single"/>
        </w:rPr>
        <w:t>gong</w:t>
      </w:r>
      <w:proofErr w:type="spellEnd"/>
      <w:r>
        <w:rPr>
          <w:b/>
          <w:u w:val="single"/>
        </w:rPr>
        <w:t xml:space="preserve">  on</w:t>
      </w:r>
      <w:proofErr w:type="gramEnd"/>
      <w:r w:rsidRPr="00DE5F45">
        <w:rPr>
          <w:b/>
          <w:u w:val="single"/>
        </w:rPr>
        <w:t xml:space="preserve">.  </w:t>
      </w:r>
    </w:p>
    <w:p w:rsidR="005D12D8" w:rsidRPr="006C66A5" w:rsidRDefault="005D12D8" w:rsidP="005D12D8">
      <w:pPr>
        <w:rPr>
          <w:b/>
          <w:u w:val="single"/>
        </w:rPr>
      </w:pPr>
    </w:p>
    <w:p w:rsidR="005D12D8" w:rsidRPr="00DE5F45" w:rsidRDefault="005D12D8" w:rsidP="005D12D8">
      <w:pPr>
        <w:rPr>
          <w:b/>
          <w:u w:val="single"/>
        </w:rPr>
      </w:pPr>
      <w:r w:rsidRPr="00DE5F45">
        <w:rPr>
          <w:b/>
          <w:u w:val="single"/>
        </w:rPr>
        <w:t>Proposed Companies</w:t>
      </w:r>
      <w:r>
        <w:rPr>
          <w:b/>
          <w:u w:val="single"/>
        </w:rPr>
        <w:t xml:space="preserve"> for training and placement in the year 2016</w:t>
      </w:r>
    </w:p>
    <w:p w:rsidR="005D12D8" w:rsidRDefault="005D12D8" w:rsidP="005D12D8">
      <w:pPr>
        <w:pStyle w:val="ListParagraph"/>
        <w:numPr>
          <w:ilvl w:val="0"/>
          <w:numId w:val="7"/>
        </w:numPr>
      </w:pPr>
      <w:proofErr w:type="spellStart"/>
      <w:r>
        <w:t>Hestabit</w:t>
      </w:r>
      <w:proofErr w:type="spellEnd"/>
      <w:r>
        <w:t xml:space="preserve"> Technologies</w:t>
      </w:r>
    </w:p>
    <w:p w:rsidR="005D12D8" w:rsidRDefault="005D12D8" w:rsidP="005D12D8">
      <w:pPr>
        <w:pStyle w:val="ListParagraph"/>
        <w:numPr>
          <w:ilvl w:val="0"/>
          <w:numId w:val="7"/>
        </w:numPr>
      </w:pPr>
      <w:r>
        <w:t>Indus Health Plus</w:t>
      </w:r>
    </w:p>
    <w:p w:rsidR="005D12D8" w:rsidRDefault="005D12D8" w:rsidP="005D12D8">
      <w:pPr>
        <w:pStyle w:val="ListParagraph"/>
        <w:numPr>
          <w:ilvl w:val="0"/>
          <w:numId w:val="7"/>
        </w:numPr>
      </w:pPr>
      <w:r>
        <w:t>IDBI Bank</w:t>
      </w:r>
    </w:p>
    <w:p w:rsidR="005D12D8" w:rsidRPr="006C66A5" w:rsidRDefault="005D12D8" w:rsidP="005D12D8">
      <w:pPr>
        <w:pStyle w:val="ListParagraph"/>
        <w:numPr>
          <w:ilvl w:val="0"/>
          <w:numId w:val="7"/>
        </w:numPr>
      </w:pPr>
      <w:r w:rsidRPr="006C66A5">
        <w:t>ICICI Bank</w:t>
      </w:r>
    </w:p>
    <w:p w:rsidR="005D12D8" w:rsidRPr="006C66A5" w:rsidRDefault="005D12D8" w:rsidP="005D12D8">
      <w:pPr>
        <w:pStyle w:val="ListParagraph"/>
        <w:numPr>
          <w:ilvl w:val="0"/>
          <w:numId w:val="7"/>
        </w:numPr>
      </w:pPr>
      <w:r w:rsidRPr="006C66A5">
        <w:lastRenderedPageBreak/>
        <w:t>Share khan</w:t>
      </w:r>
    </w:p>
    <w:p w:rsidR="005D12D8" w:rsidRPr="006C66A5" w:rsidRDefault="005D12D8" w:rsidP="005D12D8">
      <w:pPr>
        <w:pStyle w:val="ListParagraph"/>
        <w:numPr>
          <w:ilvl w:val="0"/>
          <w:numId w:val="7"/>
        </w:numPr>
      </w:pPr>
      <w:r w:rsidRPr="006C66A5">
        <w:t>BSES</w:t>
      </w:r>
    </w:p>
    <w:p w:rsidR="005D12D8" w:rsidRPr="005D12D8" w:rsidRDefault="005D12D8" w:rsidP="005D12D8">
      <w:pPr>
        <w:pStyle w:val="ListParagraph"/>
        <w:numPr>
          <w:ilvl w:val="0"/>
          <w:numId w:val="7"/>
        </w:numPr>
      </w:pPr>
      <w:r w:rsidRPr="006C66A5">
        <w:t xml:space="preserve">Info edge </w:t>
      </w:r>
      <w:proofErr w:type="spellStart"/>
      <w:r w:rsidRPr="006C66A5">
        <w:t>pvt</w:t>
      </w:r>
      <w:proofErr w:type="spellEnd"/>
      <w:r w:rsidRPr="006C66A5">
        <w:t>. Ltd.</w:t>
      </w:r>
    </w:p>
    <w:tbl>
      <w:tblPr>
        <w:tblW w:w="12880" w:type="dxa"/>
        <w:tblInd w:w="91" w:type="dxa"/>
        <w:tblLook w:val="04A0"/>
      </w:tblPr>
      <w:tblGrid>
        <w:gridCol w:w="1432"/>
        <w:gridCol w:w="1431"/>
        <w:gridCol w:w="1431"/>
        <w:gridCol w:w="1431"/>
        <w:gridCol w:w="1431"/>
        <w:gridCol w:w="1431"/>
        <w:gridCol w:w="1431"/>
        <w:gridCol w:w="1431"/>
        <w:gridCol w:w="1431"/>
      </w:tblGrid>
      <w:tr w:rsidR="005D12D8" w:rsidRPr="00601937" w:rsidTr="007449D7">
        <w:trPr>
          <w:trHeight w:val="600"/>
        </w:trPr>
        <w:tc>
          <w:tcPr>
            <w:tcW w:w="1432" w:type="dxa"/>
            <w:tcBorders>
              <w:top w:val="nil"/>
              <w:left w:val="nil"/>
              <w:bottom w:val="nil"/>
              <w:right w:val="nil"/>
            </w:tcBorders>
            <w:shd w:val="clear" w:color="auto" w:fill="auto"/>
            <w:noWrap/>
            <w:vAlign w:val="bottom"/>
            <w:hideMark/>
          </w:tcPr>
          <w:p w:rsidR="005D12D8" w:rsidRPr="00601937" w:rsidRDefault="005D12D8" w:rsidP="007449D7">
            <w:pPr>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c>
          <w:tcPr>
            <w:tcW w:w="1431" w:type="dxa"/>
            <w:tcBorders>
              <w:top w:val="nil"/>
              <w:left w:val="nil"/>
              <w:bottom w:val="nil"/>
              <w:right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p>
        </w:tc>
      </w:tr>
    </w:tbl>
    <w:p w:rsidR="005D12D8" w:rsidRPr="00601937" w:rsidRDefault="005D12D8" w:rsidP="005D12D8">
      <w:pPr>
        <w:rPr>
          <w:b/>
        </w:rPr>
      </w:pPr>
    </w:p>
    <w:p w:rsidR="005D12D8" w:rsidRPr="005D12D8" w:rsidRDefault="005D12D8" w:rsidP="005D12D8">
      <w:pPr>
        <w:rPr>
          <w:b/>
          <w:sz w:val="28"/>
          <w:szCs w:val="28"/>
          <w:u w:val="single"/>
        </w:rPr>
      </w:pPr>
      <w:proofErr w:type="gramStart"/>
      <w:r w:rsidRPr="005D12D8">
        <w:rPr>
          <w:b/>
          <w:sz w:val="28"/>
          <w:szCs w:val="28"/>
          <w:u w:val="single"/>
        </w:rPr>
        <w:t>Event</w:t>
      </w:r>
      <w:r>
        <w:rPr>
          <w:b/>
          <w:sz w:val="28"/>
          <w:szCs w:val="28"/>
          <w:u w:val="single"/>
        </w:rPr>
        <w:t>(</w:t>
      </w:r>
      <w:proofErr w:type="gramEnd"/>
      <w:r>
        <w:rPr>
          <w:b/>
          <w:sz w:val="28"/>
          <w:szCs w:val="28"/>
          <w:u w:val="single"/>
        </w:rPr>
        <w:t>JOB FAIR)</w:t>
      </w:r>
      <w:r w:rsidRPr="005D12D8">
        <w:rPr>
          <w:b/>
          <w:sz w:val="28"/>
          <w:szCs w:val="28"/>
          <w:u w:val="single"/>
        </w:rPr>
        <w:t xml:space="preserve"> conducted by Placement Cell IIMT</w:t>
      </w:r>
    </w:p>
    <w:p w:rsidR="005D12D8" w:rsidRDefault="005D12D8" w:rsidP="005D12D8">
      <w:r w:rsidRPr="00DE5F45">
        <w:rPr>
          <w:b/>
          <w:u w:val="single"/>
        </w:rPr>
        <w:t>Job Fair</w:t>
      </w:r>
      <w:r>
        <w:t xml:space="preserve"> was organized </w:t>
      </w:r>
      <w:r w:rsidRPr="00DE5F45">
        <w:rPr>
          <w:b/>
          <w:u w:val="single"/>
        </w:rPr>
        <w:t>by IIMT &amp; School of law</w:t>
      </w:r>
      <w:r>
        <w:t xml:space="preserve"> on </w:t>
      </w:r>
      <w:r w:rsidRPr="00DE5F45">
        <w:rPr>
          <w:b/>
          <w:u w:val="single"/>
        </w:rPr>
        <w:t>25th and 26</w:t>
      </w:r>
      <w:r w:rsidRPr="00DE5F45">
        <w:rPr>
          <w:b/>
          <w:u w:val="single"/>
          <w:vertAlign w:val="superscript"/>
        </w:rPr>
        <w:t>th</w:t>
      </w:r>
      <w:r w:rsidRPr="00DE5F45">
        <w:rPr>
          <w:b/>
          <w:u w:val="single"/>
        </w:rPr>
        <w:t xml:space="preserve"> July 2015</w:t>
      </w:r>
      <w:r>
        <w:t xml:space="preserve">. It was a great success. Both </w:t>
      </w:r>
      <w:proofErr w:type="spellStart"/>
      <w:r>
        <w:t>IIMTians</w:t>
      </w:r>
      <w:proofErr w:type="spellEnd"/>
      <w:r>
        <w:t xml:space="preserve"> and outsiders have participated in this with full swing. Following companies visited the fair.</w:t>
      </w:r>
    </w:p>
    <w:p w:rsidR="005D12D8" w:rsidRDefault="005D12D8" w:rsidP="005D12D8">
      <w:pPr>
        <w:pStyle w:val="ListParagraph"/>
        <w:numPr>
          <w:ilvl w:val="0"/>
          <w:numId w:val="5"/>
        </w:numPr>
      </w:pPr>
      <w:r>
        <w:t>Infosys</w:t>
      </w:r>
    </w:p>
    <w:p w:rsidR="005D12D8" w:rsidRDefault="005D12D8" w:rsidP="005D12D8">
      <w:pPr>
        <w:pStyle w:val="ListParagraph"/>
        <w:numPr>
          <w:ilvl w:val="0"/>
          <w:numId w:val="5"/>
        </w:numPr>
      </w:pPr>
      <w:proofErr w:type="spellStart"/>
      <w:r>
        <w:t>Okaya</w:t>
      </w:r>
      <w:proofErr w:type="spellEnd"/>
    </w:p>
    <w:p w:rsidR="005D12D8" w:rsidRDefault="005D12D8" w:rsidP="005D12D8">
      <w:pPr>
        <w:pStyle w:val="ListParagraph"/>
        <w:numPr>
          <w:ilvl w:val="0"/>
          <w:numId w:val="5"/>
        </w:numPr>
      </w:pPr>
      <w:r>
        <w:t>HCL</w:t>
      </w:r>
    </w:p>
    <w:p w:rsidR="005D12D8" w:rsidRDefault="005D12D8" w:rsidP="005D12D8">
      <w:pPr>
        <w:pStyle w:val="ListParagraph"/>
        <w:numPr>
          <w:ilvl w:val="0"/>
          <w:numId w:val="5"/>
        </w:numPr>
      </w:pPr>
      <w:proofErr w:type="spellStart"/>
      <w:r>
        <w:t>Airtel</w:t>
      </w:r>
      <w:proofErr w:type="spellEnd"/>
    </w:p>
    <w:p w:rsidR="005D12D8" w:rsidRDefault="005D12D8" w:rsidP="005D12D8">
      <w:pPr>
        <w:pStyle w:val="ListParagraph"/>
        <w:numPr>
          <w:ilvl w:val="0"/>
          <w:numId w:val="5"/>
        </w:numPr>
      </w:pPr>
      <w:r>
        <w:t>Amazon</w:t>
      </w:r>
    </w:p>
    <w:p w:rsidR="005D12D8" w:rsidRDefault="005D12D8" w:rsidP="005D12D8">
      <w:pPr>
        <w:pStyle w:val="ListParagraph"/>
        <w:numPr>
          <w:ilvl w:val="0"/>
          <w:numId w:val="4"/>
        </w:numPr>
      </w:pPr>
      <w:proofErr w:type="spellStart"/>
      <w:r>
        <w:t>Webexpert</w:t>
      </w:r>
      <w:proofErr w:type="spellEnd"/>
      <w:r>
        <w:t xml:space="preserve"> </w:t>
      </w:r>
      <w:proofErr w:type="spellStart"/>
      <w:r>
        <w:t>Softech</w:t>
      </w:r>
      <w:proofErr w:type="spellEnd"/>
      <w:r>
        <w:t xml:space="preserve"> Private Limited</w:t>
      </w:r>
    </w:p>
    <w:p w:rsidR="005D12D8" w:rsidRDefault="005D12D8" w:rsidP="005D12D8">
      <w:pPr>
        <w:pStyle w:val="ListParagraph"/>
        <w:numPr>
          <w:ilvl w:val="0"/>
          <w:numId w:val="4"/>
        </w:numPr>
      </w:pPr>
      <w:r>
        <w:t xml:space="preserve">PHY Market Research &amp; Technologies </w:t>
      </w:r>
      <w:proofErr w:type="spellStart"/>
      <w:r>
        <w:t>Pvt</w:t>
      </w:r>
      <w:proofErr w:type="spellEnd"/>
      <w:r>
        <w:t xml:space="preserve"> Ltd</w:t>
      </w:r>
    </w:p>
    <w:p w:rsidR="005D12D8" w:rsidRDefault="005D12D8" w:rsidP="005D12D8">
      <w:pPr>
        <w:pStyle w:val="ListParagraph"/>
        <w:numPr>
          <w:ilvl w:val="0"/>
          <w:numId w:val="4"/>
        </w:numPr>
      </w:pPr>
      <w:r>
        <w:t>Right Way Solutions</w:t>
      </w:r>
    </w:p>
    <w:p w:rsidR="005D12D8" w:rsidRDefault="005D12D8" w:rsidP="005D12D8">
      <w:pPr>
        <w:pStyle w:val="ListParagraph"/>
        <w:numPr>
          <w:ilvl w:val="0"/>
          <w:numId w:val="4"/>
        </w:numPr>
      </w:pPr>
      <w:r>
        <w:t xml:space="preserve"> Ribs </w:t>
      </w:r>
      <w:proofErr w:type="spellStart"/>
      <w:r>
        <w:t>Vigyapan</w:t>
      </w:r>
      <w:proofErr w:type="spellEnd"/>
      <w:r>
        <w:t xml:space="preserve"> </w:t>
      </w:r>
      <w:proofErr w:type="spellStart"/>
      <w:r>
        <w:t>Pvt</w:t>
      </w:r>
      <w:proofErr w:type="spellEnd"/>
      <w:r>
        <w:t xml:space="preserve"> Ltd</w:t>
      </w:r>
    </w:p>
    <w:p w:rsidR="005D12D8" w:rsidRDefault="005D12D8" w:rsidP="005D12D8">
      <w:pPr>
        <w:pStyle w:val="ListParagraph"/>
        <w:numPr>
          <w:ilvl w:val="0"/>
          <w:numId w:val="4"/>
        </w:numPr>
      </w:pPr>
      <w:proofErr w:type="spellStart"/>
      <w:r>
        <w:t>Denave</w:t>
      </w:r>
      <w:proofErr w:type="spellEnd"/>
    </w:p>
    <w:p w:rsidR="005D12D8" w:rsidRDefault="005D12D8" w:rsidP="005D12D8">
      <w:pPr>
        <w:pStyle w:val="ListParagraph"/>
        <w:ind w:left="1440"/>
      </w:pPr>
    </w:p>
    <w:p w:rsidR="005D12D8" w:rsidRDefault="005D12D8" w:rsidP="005D12D8">
      <w:r>
        <w:t xml:space="preserve">The overall response was good. The average package was between 2.5 </w:t>
      </w:r>
      <w:proofErr w:type="spellStart"/>
      <w:r>
        <w:t>lakh</w:t>
      </w:r>
      <w:proofErr w:type="spellEnd"/>
      <w:r>
        <w:t xml:space="preserve"> to 3.5 </w:t>
      </w:r>
      <w:proofErr w:type="spellStart"/>
      <w:r>
        <w:t>lakh</w:t>
      </w:r>
      <w:proofErr w:type="spellEnd"/>
      <w:r>
        <w:t xml:space="preserve"> per annum.</w:t>
      </w:r>
    </w:p>
    <w:p w:rsidR="005D12D8" w:rsidRDefault="005D12D8" w:rsidP="005D12D8">
      <w:pPr>
        <w:pStyle w:val="ListParagraph"/>
        <w:ind w:left="1440"/>
      </w:pPr>
    </w:p>
    <w:p w:rsidR="005D12D8" w:rsidRDefault="005D12D8" w:rsidP="005D12D8">
      <w:pPr>
        <w:rPr>
          <w:b/>
        </w:rPr>
      </w:pPr>
      <w:r w:rsidRPr="006C66A5">
        <w:rPr>
          <w:b/>
          <w:u w:val="single"/>
        </w:rPr>
        <w:t xml:space="preserve">Companies visited in the last three years for training and Placement </w:t>
      </w:r>
      <w:proofErr w:type="gramStart"/>
      <w:r w:rsidRPr="006C66A5">
        <w:rPr>
          <w:b/>
          <w:u w:val="single"/>
        </w:rPr>
        <w:t>are</w:t>
      </w:r>
      <w:proofErr w:type="gramEnd"/>
      <w:r w:rsidRPr="006C66A5">
        <w:rPr>
          <w:b/>
          <w:u w:val="single"/>
        </w:rPr>
        <w:t xml:space="preserve"> as follows</w:t>
      </w:r>
      <w:r w:rsidRPr="00601937">
        <w:rPr>
          <w:b/>
        </w:rPr>
        <w:t>:</w:t>
      </w:r>
    </w:p>
    <w:tbl>
      <w:tblPr>
        <w:tblW w:w="12880" w:type="dxa"/>
        <w:tblInd w:w="91" w:type="dxa"/>
        <w:tblLook w:val="04A0"/>
      </w:tblPr>
      <w:tblGrid>
        <w:gridCol w:w="12880"/>
      </w:tblGrid>
      <w:tr w:rsidR="005D12D8" w:rsidRPr="00601937" w:rsidTr="007449D7">
        <w:trPr>
          <w:trHeight w:val="600"/>
        </w:trPr>
        <w:tc>
          <w:tcPr>
            <w:tcW w:w="12880" w:type="dxa"/>
            <w:tcBorders>
              <w:top w:val="nil"/>
            </w:tcBorders>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GENPACT</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WIPRO</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ICICI BANK</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IDBI FEDERAL</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EARTH INFRASTRUCTURE</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AXIS BANK</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lastRenderedPageBreak/>
              <w:t>MAX LIFE INSURANCE</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KOTAK MAHINDRA BANK</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THE ROYAL BANK OF SCOTLAND</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INFO EDGE (NAUKRI.COM)</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ERUDITE LEARNING SOLUTIONS</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HESTABIT TECHNOLOGIES</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STEEL MART</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VOICE TREE</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FELICIT GROUP LIMITED</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TALENT 4 SURE</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INDUS HEALTH PLUS</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INFOSYS</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HCL</w:t>
            </w:r>
          </w:p>
        </w:tc>
      </w:tr>
      <w:tr w:rsidR="005D12D8" w:rsidRPr="00601937" w:rsidTr="007449D7">
        <w:trPr>
          <w:trHeight w:val="600"/>
        </w:trPr>
        <w:tc>
          <w:tcPr>
            <w:tcW w:w="12880" w:type="dxa"/>
            <w:shd w:val="clear" w:color="auto" w:fill="auto"/>
            <w:noWrap/>
            <w:vAlign w:val="bottom"/>
            <w:hideMark/>
          </w:tcPr>
          <w:p w:rsidR="005D12D8" w:rsidRPr="00601937" w:rsidRDefault="005D12D8" w:rsidP="007449D7">
            <w:pPr>
              <w:spacing w:after="0" w:line="240" w:lineRule="auto"/>
              <w:rPr>
                <w:rFonts w:ascii="Calibri" w:eastAsia="Times New Roman" w:hAnsi="Calibri" w:cs="Times New Roman"/>
                <w:color w:val="000000"/>
              </w:rPr>
            </w:pPr>
            <w:r w:rsidRPr="00601937">
              <w:rPr>
                <w:rFonts w:ascii="Calibri" w:eastAsia="Times New Roman" w:hAnsi="Calibri" w:cs="Times New Roman"/>
                <w:color w:val="000000"/>
              </w:rPr>
              <w:t>AIRTEL</w:t>
            </w:r>
          </w:p>
        </w:tc>
      </w:tr>
    </w:tbl>
    <w:p w:rsidR="005D12D8" w:rsidRDefault="005D12D8" w:rsidP="005D12D8">
      <w:pPr>
        <w:rPr>
          <w:b/>
          <w:sz w:val="32"/>
          <w:szCs w:val="32"/>
          <w:u w:val="single"/>
        </w:rPr>
      </w:pPr>
    </w:p>
    <w:p w:rsidR="005D12D8" w:rsidRDefault="005D12D8" w:rsidP="005D12D8">
      <w:pPr>
        <w:jc w:val="center"/>
        <w:rPr>
          <w:b/>
          <w:sz w:val="32"/>
          <w:szCs w:val="32"/>
          <w:u w:val="single"/>
        </w:rPr>
      </w:pPr>
    </w:p>
    <w:p w:rsidR="005D12D8" w:rsidRDefault="005D12D8" w:rsidP="005D12D8">
      <w:pPr>
        <w:jc w:val="center"/>
        <w:rPr>
          <w:b/>
          <w:sz w:val="32"/>
          <w:szCs w:val="32"/>
          <w:u w:val="single"/>
        </w:rPr>
      </w:pPr>
      <w:r>
        <w:rPr>
          <w:b/>
          <w:sz w:val="32"/>
          <w:szCs w:val="32"/>
          <w:u w:val="single"/>
        </w:rPr>
        <w:t>Ideal Institute of Management &amp; Technology &amp; School of Law</w:t>
      </w:r>
    </w:p>
    <w:p w:rsidR="005D12D8" w:rsidRDefault="005D12D8" w:rsidP="005D12D8">
      <w:pPr>
        <w:jc w:val="center"/>
        <w:rPr>
          <w:b/>
          <w:sz w:val="32"/>
          <w:szCs w:val="32"/>
          <w:u w:val="single"/>
        </w:rPr>
      </w:pPr>
      <w:r>
        <w:rPr>
          <w:b/>
          <w:sz w:val="32"/>
          <w:szCs w:val="32"/>
          <w:u w:val="single"/>
        </w:rPr>
        <w:t>2016-2017</w:t>
      </w:r>
    </w:p>
    <w:p w:rsidR="005D12D8" w:rsidRDefault="005D12D8" w:rsidP="005D12D8">
      <w:pPr>
        <w:jc w:val="both"/>
      </w:pPr>
    </w:p>
    <w:p w:rsidR="005D12D8" w:rsidRDefault="005D12D8" w:rsidP="005D12D8">
      <w:pPr>
        <w:jc w:val="both"/>
      </w:pPr>
      <w:r>
        <w:t>IIMT Placement Cell facilitates the process of placement and internship to the students. The cell assures the seamless support for the In house training and placement activities</w:t>
      </w:r>
      <w:r w:rsidRPr="004D2816">
        <w:t>.</w:t>
      </w:r>
      <w:r w:rsidRPr="004D2816">
        <w:rPr>
          <w:rFonts w:cs="Arial"/>
          <w:color w:val="2D2D2D"/>
          <w:shd w:val="clear" w:color="auto" w:fill="FFFFFF"/>
        </w:rPr>
        <w:t xml:space="preserve"> The Training &amp; </w:t>
      </w:r>
      <w:r>
        <w:rPr>
          <w:rFonts w:cs="Arial"/>
          <w:color w:val="2D2D2D"/>
          <w:shd w:val="clear" w:color="auto" w:fill="FFFFFF"/>
        </w:rPr>
        <w:t xml:space="preserve">Placement </w:t>
      </w:r>
      <w:proofErr w:type="gramStart"/>
      <w:r>
        <w:rPr>
          <w:rFonts w:cs="Arial"/>
          <w:color w:val="2D2D2D"/>
          <w:shd w:val="clear" w:color="auto" w:fill="FFFFFF"/>
        </w:rPr>
        <w:t xml:space="preserve">Cell </w:t>
      </w:r>
      <w:r w:rsidRPr="004D2816">
        <w:rPr>
          <w:rFonts w:cs="Arial"/>
          <w:color w:val="2D2D2D"/>
          <w:shd w:val="clear" w:color="auto" w:fill="FFFFFF"/>
        </w:rPr>
        <w:t xml:space="preserve"> aims</w:t>
      </w:r>
      <w:proofErr w:type="gramEnd"/>
      <w:r w:rsidRPr="004D2816">
        <w:rPr>
          <w:rFonts w:cs="Arial"/>
          <w:color w:val="2D2D2D"/>
          <w:shd w:val="clear" w:color="auto" w:fill="FFFFFF"/>
        </w:rPr>
        <w:t xml:space="preserve"> at making available quality placement opportunities for students and at maintaining linkages with Industry and Research Organizations. The Cell is entrusted with activities to be organized throughout the </w:t>
      </w:r>
      <w:r w:rsidRPr="004D2816">
        <w:rPr>
          <w:rFonts w:cs="Arial"/>
          <w:color w:val="2D2D2D"/>
          <w:shd w:val="clear" w:color="auto" w:fill="FFFFFF"/>
        </w:rPr>
        <w:lastRenderedPageBreak/>
        <w:t xml:space="preserve">year in order to prepare the students for Campus Selection </w:t>
      </w:r>
      <w:proofErr w:type="spellStart"/>
      <w:r w:rsidRPr="004D2816">
        <w:rPr>
          <w:rFonts w:cs="Arial"/>
          <w:color w:val="2D2D2D"/>
          <w:shd w:val="clear" w:color="auto" w:fill="FFFFFF"/>
        </w:rPr>
        <w:t>Programmes</w:t>
      </w:r>
      <w:proofErr w:type="spellEnd"/>
      <w:r w:rsidRPr="004D2816">
        <w:rPr>
          <w:rFonts w:cs="Arial"/>
          <w:color w:val="2D2D2D"/>
          <w:shd w:val="clear" w:color="auto" w:fill="FFFFFF"/>
        </w:rPr>
        <w:t xml:space="preserve">. It strives at providing supportive environment to the latest Management Education offered by the Department for raising social consciousness and personality development. Decisions related to selection of companies visiting the campus for recruitment are broadly based on parameters </w:t>
      </w:r>
      <w:proofErr w:type="gramStart"/>
      <w:r w:rsidRPr="004D2816">
        <w:rPr>
          <w:rFonts w:cs="Arial"/>
          <w:color w:val="2D2D2D"/>
          <w:shd w:val="clear" w:color="auto" w:fill="FFFFFF"/>
        </w:rPr>
        <w:t>like :</w:t>
      </w:r>
      <w:proofErr w:type="gramEnd"/>
      <w:r w:rsidRPr="004D2816">
        <w:rPr>
          <w:rFonts w:cs="Arial"/>
          <w:color w:val="2D2D2D"/>
          <w:shd w:val="clear" w:color="auto" w:fill="FFFFFF"/>
        </w:rPr>
        <w:t xml:space="preserve"> job profile, growth prospects, packages and number of students the company intends to select.</w:t>
      </w:r>
      <w:r w:rsidRPr="004D2816">
        <w:rPr>
          <w:rFonts w:cs="Arial"/>
          <w:color w:val="2D2D2D"/>
        </w:rPr>
        <w:br/>
      </w:r>
      <w:r>
        <w:rPr>
          <w:rFonts w:ascii="Arial" w:hAnsi="Arial" w:cs="Arial"/>
          <w:color w:val="2D2D2D"/>
          <w:sz w:val="18"/>
          <w:szCs w:val="18"/>
        </w:rPr>
        <w:br/>
      </w:r>
      <w:r w:rsidRPr="004D2816">
        <w:t xml:space="preserve"> </w:t>
      </w:r>
      <w:proofErr w:type="gramStart"/>
      <w:r w:rsidRPr="004D2816">
        <w:t>Various  companies</w:t>
      </w:r>
      <w:proofErr w:type="gramEnd"/>
      <w:r w:rsidRPr="004D2816">
        <w:t xml:space="preserve"> visited</w:t>
      </w:r>
      <w:r>
        <w:t xml:space="preserve">  IIMT campus this year too. The statistics of the </w:t>
      </w:r>
      <w:proofErr w:type="gramStart"/>
      <w:r>
        <w:t>same  is</w:t>
      </w:r>
      <w:proofErr w:type="gramEnd"/>
      <w:r>
        <w:t xml:space="preserve"> shown below and the process will remain continue…….</w:t>
      </w:r>
    </w:p>
    <w:p w:rsidR="005D12D8" w:rsidRDefault="005D12D8" w:rsidP="005D12D8"/>
    <w:tbl>
      <w:tblPr>
        <w:tblStyle w:val="TableGrid"/>
        <w:tblpPr w:leftFromText="180" w:rightFromText="180" w:vertAnchor="text" w:tblpY="1"/>
        <w:tblOverlap w:val="never"/>
        <w:tblW w:w="0" w:type="auto"/>
        <w:tblLook w:val="04A0"/>
      </w:tblPr>
      <w:tblGrid>
        <w:gridCol w:w="1915"/>
        <w:gridCol w:w="1915"/>
        <w:gridCol w:w="1915"/>
        <w:gridCol w:w="1916"/>
      </w:tblGrid>
      <w:tr w:rsidR="005D12D8" w:rsidTr="007449D7">
        <w:tc>
          <w:tcPr>
            <w:tcW w:w="1915" w:type="dxa"/>
          </w:tcPr>
          <w:p w:rsidR="005D12D8" w:rsidRDefault="005D12D8" w:rsidP="007449D7">
            <w:r>
              <w:t>Name of company</w:t>
            </w:r>
          </w:p>
        </w:tc>
        <w:tc>
          <w:tcPr>
            <w:tcW w:w="1915" w:type="dxa"/>
          </w:tcPr>
          <w:p w:rsidR="005D12D8" w:rsidRDefault="005D12D8" w:rsidP="007449D7">
            <w:r>
              <w:t>Date</w:t>
            </w:r>
          </w:p>
        </w:tc>
        <w:tc>
          <w:tcPr>
            <w:tcW w:w="1915" w:type="dxa"/>
          </w:tcPr>
          <w:p w:rsidR="005D12D8" w:rsidRDefault="005D12D8" w:rsidP="007449D7">
            <w:r>
              <w:t>Selected student</w:t>
            </w:r>
          </w:p>
        </w:tc>
        <w:tc>
          <w:tcPr>
            <w:tcW w:w="1916" w:type="dxa"/>
          </w:tcPr>
          <w:p w:rsidR="005D12D8" w:rsidRDefault="005D12D8" w:rsidP="007449D7">
            <w:r>
              <w:t>On/off campus</w:t>
            </w:r>
          </w:p>
          <w:p w:rsidR="005D12D8" w:rsidRDefault="005D12D8" w:rsidP="007449D7"/>
        </w:tc>
      </w:tr>
      <w:tr w:rsidR="005D12D8" w:rsidTr="007449D7">
        <w:tc>
          <w:tcPr>
            <w:tcW w:w="1915" w:type="dxa"/>
          </w:tcPr>
          <w:p w:rsidR="005D12D8" w:rsidRDefault="005D12D8" w:rsidP="007449D7">
            <w:r>
              <w:t>SHIPPING SHIELDS</w:t>
            </w:r>
          </w:p>
        </w:tc>
        <w:tc>
          <w:tcPr>
            <w:tcW w:w="1915" w:type="dxa"/>
          </w:tcPr>
          <w:p w:rsidR="005D12D8" w:rsidRDefault="005D12D8" w:rsidP="007449D7">
            <w:r>
              <w:t>21</w:t>
            </w:r>
            <w:r w:rsidRPr="00175555">
              <w:rPr>
                <w:vertAlign w:val="superscript"/>
              </w:rPr>
              <w:t>ST</w:t>
            </w:r>
            <w:r>
              <w:t xml:space="preserve"> JAN</w:t>
            </w:r>
          </w:p>
        </w:tc>
        <w:tc>
          <w:tcPr>
            <w:tcW w:w="1915" w:type="dxa"/>
          </w:tcPr>
          <w:p w:rsidR="005D12D8" w:rsidRDefault="005D12D8" w:rsidP="007449D7">
            <w:r>
              <w:t>8</w:t>
            </w:r>
          </w:p>
        </w:tc>
        <w:tc>
          <w:tcPr>
            <w:tcW w:w="1916" w:type="dxa"/>
          </w:tcPr>
          <w:p w:rsidR="005D12D8" w:rsidRDefault="005D12D8" w:rsidP="007449D7">
            <w:r>
              <w:t>On campus</w:t>
            </w:r>
          </w:p>
        </w:tc>
      </w:tr>
      <w:tr w:rsidR="005D12D8" w:rsidTr="007449D7">
        <w:tc>
          <w:tcPr>
            <w:tcW w:w="1915" w:type="dxa"/>
          </w:tcPr>
          <w:p w:rsidR="005D12D8" w:rsidRDefault="005D12D8" w:rsidP="007449D7">
            <w:r>
              <w:t>BRITISH TELECOM</w:t>
            </w:r>
          </w:p>
        </w:tc>
        <w:tc>
          <w:tcPr>
            <w:tcW w:w="1915" w:type="dxa"/>
          </w:tcPr>
          <w:p w:rsidR="005D12D8" w:rsidRDefault="005D12D8" w:rsidP="007449D7">
            <w:r>
              <w:t>21</w:t>
            </w:r>
            <w:r w:rsidRPr="00175555">
              <w:rPr>
                <w:vertAlign w:val="superscript"/>
              </w:rPr>
              <w:t>ST</w:t>
            </w:r>
            <w:r>
              <w:t xml:space="preserve"> FEB</w:t>
            </w:r>
          </w:p>
        </w:tc>
        <w:tc>
          <w:tcPr>
            <w:tcW w:w="1915" w:type="dxa"/>
          </w:tcPr>
          <w:p w:rsidR="005D12D8" w:rsidRDefault="005D12D8" w:rsidP="007449D7">
            <w:r>
              <w:t>-</w:t>
            </w:r>
          </w:p>
        </w:tc>
        <w:tc>
          <w:tcPr>
            <w:tcW w:w="1916" w:type="dxa"/>
          </w:tcPr>
          <w:p w:rsidR="005D12D8" w:rsidRDefault="005D12D8" w:rsidP="007449D7">
            <w:r>
              <w:t>On campus</w:t>
            </w:r>
          </w:p>
        </w:tc>
      </w:tr>
      <w:tr w:rsidR="005D12D8" w:rsidTr="007449D7">
        <w:tc>
          <w:tcPr>
            <w:tcW w:w="1915" w:type="dxa"/>
          </w:tcPr>
          <w:p w:rsidR="005D12D8" w:rsidRDefault="005D12D8" w:rsidP="007449D7">
            <w:r>
              <w:t>AMAZON</w:t>
            </w:r>
          </w:p>
        </w:tc>
        <w:tc>
          <w:tcPr>
            <w:tcW w:w="1915" w:type="dxa"/>
          </w:tcPr>
          <w:p w:rsidR="005D12D8" w:rsidRDefault="005D12D8" w:rsidP="007449D7">
            <w:r>
              <w:t>18</w:t>
            </w:r>
            <w:r w:rsidRPr="00175555">
              <w:rPr>
                <w:vertAlign w:val="superscript"/>
              </w:rPr>
              <w:t>TH</w:t>
            </w:r>
            <w:r>
              <w:t xml:space="preserve"> FEB</w:t>
            </w:r>
          </w:p>
        </w:tc>
        <w:tc>
          <w:tcPr>
            <w:tcW w:w="1915" w:type="dxa"/>
          </w:tcPr>
          <w:p w:rsidR="005D12D8" w:rsidRDefault="005D12D8" w:rsidP="007449D7">
            <w:r>
              <w:t>-</w:t>
            </w:r>
          </w:p>
        </w:tc>
        <w:tc>
          <w:tcPr>
            <w:tcW w:w="1916" w:type="dxa"/>
          </w:tcPr>
          <w:p w:rsidR="005D12D8" w:rsidRDefault="005D12D8" w:rsidP="007449D7">
            <w:r>
              <w:t>On campus</w:t>
            </w:r>
          </w:p>
        </w:tc>
      </w:tr>
      <w:tr w:rsidR="005D12D8" w:rsidTr="007449D7">
        <w:tc>
          <w:tcPr>
            <w:tcW w:w="1915" w:type="dxa"/>
          </w:tcPr>
          <w:p w:rsidR="005D12D8" w:rsidRDefault="005D12D8" w:rsidP="007449D7">
            <w:r>
              <w:t>SHAREKHAN</w:t>
            </w:r>
          </w:p>
        </w:tc>
        <w:tc>
          <w:tcPr>
            <w:tcW w:w="1915" w:type="dxa"/>
          </w:tcPr>
          <w:p w:rsidR="005D12D8" w:rsidRDefault="005D12D8" w:rsidP="007449D7">
            <w:r>
              <w:t>23rd FEB</w:t>
            </w:r>
          </w:p>
        </w:tc>
        <w:tc>
          <w:tcPr>
            <w:tcW w:w="1915" w:type="dxa"/>
          </w:tcPr>
          <w:p w:rsidR="005D12D8" w:rsidRDefault="005D12D8" w:rsidP="007449D7">
            <w:r>
              <w:t>8</w:t>
            </w:r>
          </w:p>
        </w:tc>
        <w:tc>
          <w:tcPr>
            <w:tcW w:w="1916" w:type="dxa"/>
          </w:tcPr>
          <w:p w:rsidR="005D12D8" w:rsidRDefault="005D12D8" w:rsidP="007449D7">
            <w:r>
              <w:t>On campus</w:t>
            </w:r>
          </w:p>
        </w:tc>
      </w:tr>
      <w:tr w:rsidR="005D12D8" w:rsidTr="007449D7">
        <w:tc>
          <w:tcPr>
            <w:tcW w:w="1915" w:type="dxa"/>
          </w:tcPr>
          <w:p w:rsidR="005D12D8" w:rsidRDefault="005D12D8" w:rsidP="007449D7">
            <w:r>
              <w:t>Royal Bank of Scotland</w:t>
            </w:r>
          </w:p>
        </w:tc>
        <w:tc>
          <w:tcPr>
            <w:tcW w:w="1915" w:type="dxa"/>
          </w:tcPr>
          <w:p w:rsidR="005D12D8" w:rsidRDefault="005D12D8" w:rsidP="007449D7">
            <w:r>
              <w:t>19</w:t>
            </w:r>
            <w:r w:rsidRPr="002D33D2">
              <w:rPr>
                <w:vertAlign w:val="superscript"/>
              </w:rPr>
              <w:t>th</w:t>
            </w:r>
            <w:r>
              <w:t xml:space="preserve"> </w:t>
            </w:r>
            <w:proofErr w:type="spellStart"/>
            <w:r>
              <w:t>april</w:t>
            </w:r>
            <w:proofErr w:type="spellEnd"/>
          </w:p>
        </w:tc>
        <w:tc>
          <w:tcPr>
            <w:tcW w:w="1915" w:type="dxa"/>
          </w:tcPr>
          <w:p w:rsidR="005D12D8" w:rsidRDefault="005D12D8" w:rsidP="007449D7">
            <w:r>
              <w:t>Result awaited-</w:t>
            </w:r>
          </w:p>
        </w:tc>
        <w:tc>
          <w:tcPr>
            <w:tcW w:w="1916" w:type="dxa"/>
          </w:tcPr>
          <w:p w:rsidR="005D12D8" w:rsidRDefault="005D12D8" w:rsidP="007449D7">
            <w:r>
              <w:t>Off campus</w:t>
            </w:r>
          </w:p>
        </w:tc>
      </w:tr>
      <w:tr w:rsidR="005D12D8" w:rsidTr="007449D7">
        <w:tc>
          <w:tcPr>
            <w:tcW w:w="1915" w:type="dxa"/>
          </w:tcPr>
          <w:p w:rsidR="005D12D8" w:rsidRDefault="005D12D8" w:rsidP="007449D7">
            <w:r>
              <w:t>Naukari.com</w:t>
            </w:r>
          </w:p>
        </w:tc>
        <w:tc>
          <w:tcPr>
            <w:tcW w:w="1915" w:type="dxa"/>
          </w:tcPr>
          <w:p w:rsidR="005D12D8" w:rsidRDefault="005D12D8" w:rsidP="007449D7">
            <w:r>
              <w:t>2</w:t>
            </w:r>
            <w:r w:rsidRPr="00CE6D2D">
              <w:rPr>
                <w:vertAlign w:val="superscript"/>
              </w:rPr>
              <w:t>nd</w:t>
            </w:r>
            <w:r>
              <w:t xml:space="preserve"> May</w:t>
            </w:r>
          </w:p>
        </w:tc>
        <w:tc>
          <w:tcPr>
            <w:tcW w:w="1915" w:type="dxa"/>
          </w:tcPr>
          <w:p w:rsidR="005D12D8" w:rsidRDefault="005D12D8" w:rsidP="007449D7">
            <w:r>
              <w:t>1</w:t>
            </w:r>
          </w:p>
        </w:tc>
        <w:tc>
          <w:tcPr>
            <w:tcW w:w="1916" w:type="dxa"/>
          </w:tcPr>
          <w:p w:rsidR="005D12D8" w:rsidRDefault="005D12D8" w:rsidP="007449D7">
            <w:r>
              <w:t>Off campus</w:t>
            </w:r>
          </w:p>
        </w:tc>
      </w:tr>
      <w:tr w:rsidR="005D12D8" w:rsidTr="007449D7">
        <w:tc>
          <w:tcPr>
            <w:tcW w:w="1915" w:type="dxa"/>
          </w:tcPr>
          <w:p w:rsidR="005D12D8" w:rsidRDefault="005D12D8" w:rsidP="007449D7">
            <w:proofErr w:type="spellStart"/>
            <w:r>
              <w:t>Dinesh</w:t>
            </w:r>
            <w:proofErr w:type="spellEnd"/>
            <w:r>
              <w:t xml:space="preserve"> Kumar </w:t>
            </w:r>
            <w:proofErr w:type="spellStart"/>
            <w:r>
              <w:t>Chawla</w:t>
            </w:r>
            <w:proofErr w:type="spellEnd"/>
            <w:r>
              <w:t xml:space="preserve"> Law Firm</w:t>
            </w:r>
          </w:p>
        </w:tc>
        <w:tc>
          <w:tcPr>
            <w:tcW w:w="1915" w:type="dxa"/>
          </w:tcPr>
          <w:p w:rsidR="005D12D8" w:rsidRDefault="005D12D8" w:rsidP="007449D7"/>
        </w:tc>
        <w:tc>
          <w:tcPr>
            <w:tcW w:w="1915" w:type="dxa"/>
          </w:tcPr>
          <w:p w:rsidR="005D12D8" w:rsidRDefault="005D12D8" w:rsidP="007449D7">
            <w:r>
              <w:t>8</w:t>
            </w:r>
          </w:p>
        </w:tc>
        <w:tc>
          <w:tcPr>
            <w:tcW w:w="1916" w:type="dxa"/>
          </w:tcPr>
          <w:p w:rsidR="005D12D8" w:rsidRDefault="005D12D8" w:rsidP="007449D7">
            <w:r>
              <w:t>On campus</w:t>
            </w:r>
          </w:p>
        </w:tc>
      </w:tr>
      <w:tr w:rsidR="005D12D8" w:rsidTr="007449D7">
        <w:tc>
          <w:tcPr>
            <w:tcW w:w="1915" w:type="dxa"/>
          </w:tcPr>
          <w:p w:rsidR="005D12D8" w:rsidRDefault="005D12D8" w:rsidP="007449D7">
            <w:r>
              <w:t>RAD ASSOCIATES</w:t>
            </w:r>
          </w:p>
        </w:tc>
        <w:tc>
          <w:tcPr>
            <w:tcW w:w="1915" w:type="dxa"/>
          </w:tcPr>
          <w:p w:rsidR="005D12D8" w:rsidRDefault="005D12D8" w:rsidP="007449D7"/>
        </w:tc>
        <w:tc>
          <w:tcPr>
            <w:tcW w:w="1915" w:type="dxa"/>
          </w:tcPr>
          <w:p w:rsidR="005D12D8" w:rsidRDefault="005D12D8" w:rsidP="007449D7">
            <w:r>
              <w:t>2</w:t>
            </w:r>
          </w:p>
        </w:tc>
        <w:tc>
          <w:tcPr>
            <w:tcW w:w="1916" w:type="dxa"/>
          </w:tcPr>
          <w:p w:rsidR="005D12D8" w:rsidRDefault="005D12D8" w:rsidP="007449D7">
            <w:r>
              <w:t>On Campus</w:t>
            </w:r>
          </w:p>
        </w:tc>
      </w:tr>
    </w:tbl>
    <w:p w:rsidR="005D12D8" w:rsidRDefault="005D12D8" w:rsidP="005D12D8">
      <w:pPr>
        <w:tabs>
          <w:tab w:val="left" w:pos="1275"/>
        </w:tabs>
      </w:pPr>
      <w:r>
        <w:tab/>
      </w:r>
    </w:p>
    <w:p w:rsidR="005D12D8" w:rsidRDefault="005D12D8" w:rsidP="005D12D8"/>
    <w:p w:rsidR="005D12D8" w:rsidRDefault="005D12D8" w:rsidP="005D12D8"/>
    <w:p w:rsidR="005D12D8" w:rsidRDefault="005D12D8" w:rsidP="005D12D8">
      <w:r>
        <w:br w:type="textWrapping" w:clear="all"/>
      </w:r>
    </w:p>
    <w:p w:rsidR="005D12D8" w:rsidRPr="00F34AE8" w:rsidRDefault="005D12D8" w:rsidP="005D12D8">
      <w:pPr>
        <w:rPr>
          <w:b/>
          <w:u w:val="single"/>
        </w:rPr>
      </w:pPr>
      <w:r w:rsidRPr="00F34AE8">
        <w:rPr>
          <w:b/>
          <w:u w:val="single"/>
        </w:rPr>
        <w:t>Companies in pipeline</w:t>
      </w:r>
      <w:r>
        <w:rPr>
          <w:b/>
          <w:u w:val="single"/>
        </w:rPr>
        <w:t xml:space="preserve"> f or placement</w:t>
      </w:r>
    </w:p>
    <w:p w:rsidR="005D12D8" w:rsidRDefault="005D12D8" w:rsidP="005D12D8">
      <w:pPr>
        <w:pStyle w:val="ListParagraph"/>
        <w:numPr>
          <w:ilvl w:val="0"/>
          <w:numId w:val="1"/>
        </w:numPr>
      </w:pPr>
      <w:r>
        <w:t>RELIGARE</w:t>
      </w:r>
    </w:p>
    <w:p w:rsidR="005D12D8" w:rsidRDefault="005D12D8" w:rsidP="005D12D8">
      <w:pPr>
        <w:pStyle w:val="ListParagraph"/>
        <w:numPr>
          <w:ilvl w:val="0"/>
          <w:numId w:val="1"/>
        </w:numPr>
      </w:pPr>
      <w:r>
        <w:t>DIMENSIONAL GLOBAL</w:t>
      </w:r>
    </w:p>
    <w:p w:rsidR="005D12D8" w:rsidRDefault="005D12D8" w:rsidP="005D12D8">
      <w:pPr>
        <w:pStyle w:val="ListParagraph"/>
        <w:numPr>
          <w:ilvl w:val="0"/>
          <w:numId w:val="1"/>
        </w:numPr>
      </w:pPr>
      <w:r>
        <w:t>MANACLE</w:t>
      </w:r>
    </w:p>
    <w:p w:rsidR="005D12D8" w:rsidRDefault="005D12D8" w:rsidP="005D12D8">
      <w:pPr>
        <w:pStyle w:val="ListParagraph"/>
        <w:numPr>
          <w:ilvl w:val="0"/>
          <w:numId w:val="1"/>
        </w:numPr>
      </w:pPr>
      <w:r>
        <w:t>Hot Logics</w:t>
      </w:r>
    </w:p>
    <w:p w:rsidR="005D12D8" w:rsidRDefault="005D12D8" w:rsidP="005D12D8">
      <w:pPr>
        <w:pStyle w:val="ListParagraph"/>
      </w:pPr>
    </w:p>
    <w:p w:rsidR="005D12D8" w:rsidRDefault="005D12D8" w:rsidP="005D12D8">
      <w:pPr>
        <w:rPr>
          <w:b/>
          <w:sz w:val="28"/>
          <w:szCs w:val="28"/>
          <w:u w:val="single"/>
        </w:rPr>
      </w:pPr>
    </w:p>
    <w:p w:rsidR="005D12D8" w:rsidRPr="00656F9F" w:rsidRDefault="005D12D8" w:rsidP="005D12D8">
      <w:pPr>
        <w:rPr>
          <w:b/>
          <w:sz w:val="28"/>
          <w:szCs w:val="28"/>
          <w:u w:val="single"/>
        </w:rPr>
      </w:pPr>
      <w:r w:rsidRPr="00656F9F">
        <w:rPr>
          <w:b/>
          <w:sz w:val="28"/>
          <w:szCs w:val="28"/>
          <w:u w:val="single"/>
        </w:rPr>
        <w:t>INTERNSHIP DATA</w:t>
      </w:r>
    </w:p>
    <w:tbl>
      <w:tblPr>
        <w:tblStyle w:val="TableGrid"/>
        <w:tblW w:w="0" w:type="auto"/>
        <w:tblInd w:w="720" w:type="dxa"/>
        <w:tblLook w:val="04A0"/>
      </w:tblPr>
      <w:tblGrid>
        <w:gridCol w:w="2214"/>
        <w:gridCol w:w="2214"/>
        <w:gridCol w:w="2214"/>
        <w:gridCol w:w="2214"/>
      </w:tblGrid>
      <w:tr w:rsidR="005D12D8" w:rsidTr="007449D7">
        <w:tc>
          <w:tcPr>
            <w:tcW w:w="2214" w:type="dxa"/>
          </w:tcPr>
          <w:p w:rsidR="005D12D8" w:rsidRDefault="005D12D8" w:rsidP="007449D7">
            <w:r>
              <w:t>Name of company</w:t>
            </w:r>
          </w:p>
        </w:tc>
        <w:tc>
          <w:tcPr>
            <w:tcW w:w="2214" w:type="dxa"/>
          </w:tcPr>
          <w:p w:rsidR="005D12D8" w:rsidRDefault="005D12D8" w:rsidP="007449D7">
            <w:r>
              <w:t>Date</w:t>
            </w:r>
          </w:p>
        </w:tc>
        <w:tc>
          <w:tcPr>
            <w:tcW w:w="2214" w:type="dxa"/>
          </w:tcPr>
          <w:p w:rsidR="005D12D8" w:rsidRDefault="005D12D8" w:rsidP="007449D7">
            <w:r>
              <w:t>Selected student</w:t>
            </w:r>
          </w:p>
        </w:tc>
        <w:tc>
          <w:tcPr>
            <w:tcW w:w="2214" w:type="dxa"/>
          </w:tcPr>
          <w:p w:rsidR="005D12D8" w:rsidRDefault="005D12D8" w:rsidP="007449D7">
            <w:r>
              <w:t>On/off campus</w:t>
            </w:r>
          </w:p>
          <w:p w:rsidR="005D12D8" w:rsidRDefault="005D12D8" w:rsidP="007449D7"/>
        </w:tc>
      </w:tr>
      <w:tr w:rsidR="005D12D8" w:rsidTr="007449D7">
        <w:tc>
          <w:tcPr>
            <w:tcW w:w="2214" w:type="dxa"/>
          </w:tcPr>
          <w:p w:rsidR="005D12D8" w:rsidRDefault="005D12D8" w:rsidP="007449D7">
            <w:pPr>
              <w:pStyle w:val="ListParagraph"/>
              <w:ind w:left="0"/>
            </w:pPr>
            <w:proofErr w:type="spellStart"/>
            <w:r>
              <w:t>Sharekhan</w:t>
            </w:r>
            <w:proofErr w:type="spellEnd"/>
          </w:p>
        </w:tc>
        <w:tc>
          <w:tcPr>
            <w:tcW w:w="2214" w:type="dxa"/>
          </w:tcPr>
          <w:p w:rsidR="005D12D8" w:rsidRDefault="005D12D8" w:rsidP="007449D7">
            <w:pPr>
              <w:pStyle w:val="ListParagraph"/>
              <w:ind w:left="0"/>
            </w:pPr>
            <w:r>
              <w:t>7</w:t>
            </w:r>
            <w:r w:rsidRPr="00CE6D2D">
              <w:rPr>
                <w:vertAlign w:val="superscript"/>
              </w:rPr>
              <w:t>th</w:t>
            </w:r>
            <w:r>
              <w:t xml:space="preserve"> March</w:t>
            </w:r>
          </w:p>
        </w:tc>
        <w:tc>
          <w:tcPr>
            <w:tcW w:w="2214" w:type="dxa"/>
          </w:tcPr>
          <w:p w:rsidR="005D12D8" w:rsidRDefault="005D12D8" w:rsidP="007449D7">
            <w:pPr>
              <w:pStyle w:val="ListParagraph"/>
              <w:ind w:left="0"/>
            </w:pPr>
            <w:r>
              <w:t>41</w:t>
            </w:r>
          </w:p>
        </w:tc>
        <w:tc>
          <w:tcPr>
            <w:tcW w:w="2214" w:type="dxa"/>
          </w:tcPr>
          <w:p w:rsidR="005D12D8" w:rsidRDefault="005D12D8" w:rsidP="007449D7">
            <w:pPr>
              <w:pStyle w:val="ListParagraph"/>
              <w:ind w:left="0"/>
            </w:pPr>
            <w:r>
              <w:t>On campus</w:t>
            </w:r>
          </w:p>
        </w:tc>
      </w:tr>
      <w:tr w:rsidR="005D12D8" w:rsidTr="007449D7">
        <w:tc>
          <w:tcPr>
            <w:tcW w:w="2214" w:type="dxa"/>
          </w:tcPr>
          <w:p w:rsidR="005D12D8" w:rsidRDefault="005D12D8" w:rsidP="007449D7">
            <w:pPr>
              <w:pStyle w:val="ListParagraph"/>
              <w:ind w:left="0"/>
            </w:pPr>
            <w:r>
              <w:t>Indus Health Plus</w:t>
            </w:r>
          </w:p>
        </w:tc>
        <w:tc>
          <w:tcPr>
            <w:tcW w:w="2214" w:type="dxa"/>
          </w:tcPr>
          <w:p w:rsidR="005D12D8" w:rsidRDefault="005D12D8" w:rsidP="007449D7">
            <w:pPr>
              <w:pStyle w:val="ListParagraph"/>
              <w:ind w:left="0"/>
            </w:pPr>
            <w:r>
              <w:t>30</w:t>
            </w:r>
            <w:r w:rsidRPr="00CE6D2D">
              <w:rPr>
                <w:vertAlign w:val="superscript"/>
              </w:rPr>
              <w:t>th</w:t>
            </w:r>
            <w:r>
              <w:t xml:space="preserve"> March</w:t>
            </w:r>
          </w:p>
        </w:tc>
        <w:tc>
          <w:tcPr>
            <w:tcW w:w="2214" w:type="dxa"/>
          </w:tcPr>
          <w:p w:rsidR="005D12D8" w:rsidRDefault="00E938EE" w:rsidP="007449D7">
            <w:pPr>
              <w:pStyle w:val="ListParagraph"/>
              <w:ind w:left="0"/>
            </w:pPr>
            <w:r>
              <w:t>10</w:t>
            </w:r>
          </w:p>
        </w:tc>
        <w:tc>
          <w:tcPr>
            <w:tcW w:w="2214" w:type="dxa"/>
          </w:tcPr>
          <w:p w:rsidR="005D12D8" w:rsidRDefault="005D12D8" w:rsidP="007449D7">
            <w:pPr>
              <w:pStyle w:val="ListParagraph"/>
              <w:ind w:left="0"/>
            </w:pPr>
            <w:r>
              <w:t>On campus</w:t>
            </w:r>
          </w:p>
        </w:tc>
      </w:tr>
      <w:tr w:rsidR="005D12D8" w:rsidTr="007449D7">
        <w:tc>
          <w:tcPr>
            <w:tcW w:w="2214" w:type="dxa"/>
          </w:tcPr>
          <w:p w:rsidR="005D12D8" w:rsidRDefault="005D12D8" w:rsidP="007449D7">
            <w:pPr>
              <w:pStyle w:val="ListParagraph"/>
              <w:ind w:left="0"/>
            </w:pPr>
            <w:r>
              <w:t>IDBI FEDERAL</w:t>
            </w:r>
          </w:p>
        </w:tc>
        <w:tc>
          <w:tcPr>
            <w:tcW w:w="2214" w:type="dxa"/>
          </w:tcPr>
          <w:p w:rsidR="005D12D8" w:rsidRDefault="005D12D8" w:rsidP="007449D7">
            <w:pPr>
              <w:pStyle w:val="ListParagraph"/>
              <w:ind w:left="0"/>
            </w:pPr>
            <w:r>
              <w:t>8</w:t>
            </w:r>
            <w:r w:rsidRPr="00CE6D2D">
              <w:rPr>
                <w:vertAlign w:val="superscript"/>
              </w:rPr>
              <w:t>th</w:t>
            </w:r>
            <w:r>
              <w:t xml:space="preserve"> April</w:t>
            </w:r>
          </w:p>
        </w:tc>
        <w:tc>
          <w:tcPr>
            <w:tcW w:w="2214" w:type="dxa"/>
          </w:tcPr>
          <w:p w:rsidR="005D12D8" w:rsidRDefault="005D12D8" w:rsidP="007449D7">
            <w:pPr>
              <w:pStyle w:val="ListParagraph"/>
              <w:ind w:left="0"/>
            </w:pPr>
            <w:r>
              <w:t>25</w:t>
            </w:r>
          </w:p>
        </w:tc>
        <w:tc>
          <w:tcPr>
            <w:tcW w:w="2214" w:type="dxa"/>
          </w:tcPr>
          <w:p w:rsidR="005D12D8" w:rsidRDefault="005D12D8" w:rsidP="007449D7">
            <w:pPr>
              <w:pStyle w:val="ListParagraph"/>
              <w:ind w:left="0"/>
            </w:pPr>
            <w:r>
              <w:t>On campus</w:t>
            </w:r>
          </w:p>
        </w:tc>
      </w:tr>
      <w:tr w:rsidR="005D12D8" w:rsidTr="007449D7">
        <w:tc>
          <w:tcPr>
            <w:tcW w:w="2214" w:type="dxa"/>
          </w:tcPr>
          <w:p w:rsidR="005D12D8" w:rsidRDefault="005D12D8" w:rsidP="007449D7">
            <w:pPr>
              <w:pStyle w:val="ListParagraph"/>
              <w:ind w:hanging="720"/>
            </w:pPr>
            <w:r>
              <w:t>Tech2globe</w:t>
            </w:r>
          </w:p>
        </w:tc>
        <w:tc>
          <w:tcPr>
            <w:tcW w:w="2214" w:type="dxa"/>
          </w:tcPr>
          <w:p w:rsidR="005D12D8" w:rsidRDefault="005D12D8" w:rsidP="007449D7">
            <w:pPr>
              <w:pStyle w:val="ListParagraph"/>
              <w:ind w:left="0"/>
            </w:pPr>
            <w:r>
              <w:t>22 and26th April</w:t>
            </w:r>
          </w:p>
        </w:tc>
        <w:tc>
          <w:tcPr>
            <w:tcW w:w="2214" w:type="dxa"/>
          </w:tcPr>
          <w:p w:rsidR="005D12D8" w:rsidRDefault="005D12D8" w:rsidP="007449D7">
            <w:pPr>
              <w:pStyle w:val="ListParagraph"/>
              <w:ind w:left="0"/>
            </w:pPr>
            <w:r>
              <w:t>14</w:t>
            </w:r>
          </w:p>
        </w:tc>
        <w:tc>
          <w:tcPr>
            <w:tcW w:w="2214" w:type="dxa"/>
          </w:tcPr>
          <w:p w:rsidR="005D12D8" w:rsidRDefault="005D12D8" w:rsidP="007449D7">
            <w:pPr>
              <w:pStyle w:val="ListParagraph"/>
              <w:ind w:left="0"/>
            </w:pPr>
            <w:r>
              <w:t xml:space="preserve">Of </w:t>
            </w:r>
            <w:proofErr w:type="spellStart"/>
            <w:r>
              <w:t>fCampus</w:t>
            </w:r>
            <w:proofErr w:type="spellEnd"/>
          </w:p>
        </w:tc>
      </w:tr>
      <w:tr w:rsidR="005D12D8" w:rsidTr="007449D7">
        <w:tc>
          <w:tcPr>
            <w:tcW w:w="2214" w:type="dxa"/>
          </w:tcPr>
          <w:p w:rsidR="005D12D8" w:rsidRDefault="005D12D8" w:rsidP="007449D7">
            <w:pPr>
              <w:pStyle w:val="ListParagraph"/>
              <w:ind w:hanging="720"/>
            </w:pPr>
            <w:proofErr w:type="spellStart"/>
            <w:r>
              <w:t>Nestkey</w:t>
            </w:r>
            <w:proofErr w:type="spellEnd"/>
          </w:p>
        </w:tc>
        <w:tc>
          <w:tcPr>
            <w:tcW w:w="2214" w:type="dxa"/>
          </w:tcPr>
          <w:p w:rsidR="005D12D8" w:rsidRDefault="005D12D8" w:rsidP="007449D7">
            <w:pPr>
              <w:pStyle w:val="ListParagraph"/>
              <w:ind w:left="0"/>
            </w:pPr>
            <w:r>
              <w:t>4</w:t>
            </w:r>
            <w:r w:rsidRPr="001414E8">
              <w:rPr>
                <w:vertAlign w:val="superscript"/>
              </w:rPr>
              <w:t>th</w:t>
            </w:r>
            <w:r>
              <w:t xml:space="preserve"> May</w:t>
            </w:r>
          </w:p>
        </w:tc>
        <w:tc>
          <w:tcPr>
            <w:tcW w:w="2214" w:type="dxa"/>
          </w:tcPr>
          <w:p w:rsidR="005D12D8" w:rsidRDefault="005D12D8" w:rsidP="007449D7">
            <w:pPr>
              <w:pStyle w:val="ListParagraph"/>
              <w:ind w:left="0"/>
            </w:pPr>
            <w:r>
              <w:t>37</w:t>
            </w:r>
          </w:p>
        </w:tc>
        <w:tc>
          <w:tcPr>
            <w:tcW w:w="2214" w:type="dxa"/>
          </w:tcPr>
          <w:p w:rsidR="005D12D8" w:rsidRDefault="005D12D8" w:rsidP="007449D7">
            <w:pPr>
              <w:pStyle w:val="ListParagraph"/>
              <w:ind w:left="0"/>
            </w:pPr>
          </w:p>
        </w:tc>
      </w:tr>
    </w:tbl>
    <w:p w:rsidR="005D12D8" w:rsidRDefault="005D12D8" w:rsidP="005D12D8">
      <w:pPr>
        <w:pStyle w:val="ListParagraph"/>
      </w:pPr>
    </w:p>
    <w:p w:rsidR="005D12D8" w:rsidRDefault="005D12D8" w:rsidP="005D12D8">
      <w:pPr>
        <w:rPr>
          <w:b/>
          <w:u w:val="single"/>
        </w:rPr>
      </w:pPr>
    </w:p>
    <w:p w:rsidR="005D12D8" w:rsidRDefault="005D12D8" w:rsidP="005D12D8">
      <w:pPr>
        <w:rPr>
          <w:b/>
          <w:u w:val="single"/>
        </w:rPr>
      </w:pPr>
    </w:p>
    <w:p w:rsidR="005D12D8" w:rsidRDefault="005D12D8" w:rsidP="005D12D8">
      <w:pPr>
        <w:rPr>
          <w:sz w:val="36"/>
          <w:szCs w:val="36"/>
        </w:rPr>
      </w:pPr>
      <w:r>
        <w:rPr>
          <w:b/>
          <w:u w:val="single"/>
        </w:rPr>
        <w:t xml:space="preserve"> </w:t>
      </w:r>
      <w:proofErr w:type="gramStart"/>
      <w:r w:rsidRPr="00BA32AB">
        <w:rPr>
          <w:b/>
          <w:sz w:val="36"/>
          <w:szCs w:val="36"/>
          <w:u w:val="single"/>
        </w:rPr>
        <w:t>Activities  of</w:t>
      </w:r>
      <w:proofErr w:type="gramEnd"/>
      <w:r w:rsidRPr="00BA32AB">
        <w:rPr>
          <w:b/>
          <w:sz w:val="36"/>
          <w:szCs w:val="36"/>
          <w:u w:val="single"/>
        </w:rPr>
        <w:t xml:space="preserve"> placement Cell</w:t>
      </w:r>
      <w:r w:rsidRPr="00BA32AB">
        <w:rPr>
          <w:sz w:val="36"/>
          <w:szCs w:val="36"/>
        </w:rPr>
        <w:t>:</w:t>
      </w:r>
    </w:p>
    <w:p w:rsidR="005D12D8" w:rsidRPr="00BA32AB" w:rsidRDefault="005D12D8" w:rsidP="005D12D8">
      <w:pPr>
        <w:pStyle w:val="ListParagraph"/>
        <w:numPr>
          <w:ilvl w:val="0"/>
          <w:numId w:val="2"/>
        </w:numPr>
      </w:pPr>
      <w:r>
        <w:t>Counseling session of students from time to time.</w:t>
      </w:r>
    </w:p>
    <w:p w:rsidR="005D12D8" w:rsidRDefault="005D12D8" w:rsidP="005D12D8">
      <w:pPr>
        <w:pStyle w:val="ListParagraph"/>
        <w:numPr>
          <w:ilvl w:val="0"/>
          <w:numId w:val="2"/>
        </w:numPr>
      </w:pPr>
      <w:r>
        <w:t>Alumni Speak (27</w:t>
      </w:r>
      <w:r w:rsidRPr="00EF4E91">
        <w:rPr>
          <w:vertAlign w:val="superscript"/>
        </w:rPr>
        <w:t>TH</w:t>
      </w:r>
      <w:r>
        <w:t xml:space="preserve"> march,2017)</w:t>
      </w:r>
    </w:p>
    <w:p w:rsidR="005D12D8" w:rsidRDefault="005D12D8" w:rsidP="005D12D8">
      <w:pPr>
        <w:pStyle w:val="ListParagraph"/>
      </w:pPr>
    </w:p>
    <w:p w:rsidR="005D12D8" w:rsidRPr="00EF4E91" w:rsidRDefault="005D12D8" w:rsidP="005D12D8">
      <w:pPr>
        <w:pStyle w:val="ListParagraph"/>
        <w:rPr>
          <w:b/>
          <w:sz w:val="28"/>
          <w:szCs w:val="28"/>
        </w:rPr>
      </w:pPr>
      <w:r w:rsidRPr="00EF4E91">
        <w:rPr>
          <w:b/>
          <w:sz w:val="28"/>
          <w:szCs w:val="28"/>
        </w:rPr>
        <w:t>ALUMNI SPEAK</w:t>
      </w:r>
    </w:p>
    <w:p w:rsidR="005D12D8" w:rsidRDefault="005D12D8" w:rsidP="005D12D8">
      <w:pPr>
        <w:shd w:val="clear" w:color="auto" w:fill="FFFFFF" w:themeFill="background1"/>
        <w:rPr>
          <w:rFonts w:ascii="Arial" w:hAnsi="Arial" w:cs="Arial"/>
          <w:color w:val="333333"/>
          <w:sz w:val="21"/>
          <w:szCs w:val="21"/>
          <w:shd w:val="clear" w:color="auto" w:fill="F6F6F6"/>
        </w:rPr>
      </w:pPr>
      <w:r>
        <w:rPr>
          <w:rFonts w:ascii="Arial" w:hAnsi="Arial" w:cs="Arial"/>
          <w:color w:val="333333"/>
          <w:sz w:val="21"/>
          <w:szCs w:val="21"/>
          <w:shd w:val="clear" w:color="auto" w:fill="F6F6F6"/>
        </w:rPr>
        <w:t xml:space="preserve">The faith imposed by the Alumni in IIMT, strengthens the institute’s resolve to move ahead towards providing quality education to its students. This </w:t>
      </w:r>
      <w:proofErr w:type="gramStart"/>
      <w:r>
        <w:rPr>
          <w:rFonts w:ascii="Arial" w:hAnsi="Arial" w:cs="Arial"/>
          <w:color w:val="333333"/>
          <w:sz w:val="21"/>
          <w:szCs w:val="21"/>
          <w:shd w:val="clear" w:color="auto" w:fill="F6F6F6"/>
        </w:rPr>
        <w:t>year ,</w:t>
      </w:r>
      <w:proofErr w:type="gramEnd"/>
      <w:r>
        <w:rPr>
          <w:rFonts w:ascii="Arial" w:hAnsi="Arial" w:cs="Arial"/>
          <w:color w:val="333333"/>
          <w:sz w:val="21"/>
          <w:szCs w:val="21"/>
          <w:shd w:val="clear" w:color="auto" w:fill="F6F6F6"/>
        </w:rPr>
        <w:t xml:space="preserve"> placement team organized the alumni speak in a wonderful manner and that too was very fruitful. It will help the institute in the following manner.</w:t>
      </w:r>
    </w:p>
    <w:p w:rsidR="005D12D8" w:rsidRDefault="005D12D8" w:rsidP="005D12D8">
      <w:pPr>
        <w:shd w:val="clear" w:color="auto" w:fill="FFFFFF" w:themeFill="background1"/>
        <w:rPr>
          <w:rFonts w:ascii="Arial" w:hAnsi="Arial" w:cs="Arial"/>
          <w:color w:val="333333"/>
          <w:sz w:val="21"/>
          <w:szCs w:val="21"/>
          <w:shd w:val="clear" w:color="auto" w:fill="F6F6F6"/>
        </w:rPr>
      </w:pPr>
      <w:r>
        <w:rPr>
          <w:rFonts w:ascii="Arial" w:hAnsi="Arial" w:cs="Arial"/>
          <w:color w:val="333333"/>
          <w:sz w:val="21"/>
          <w:szCs w:val="21"/>
          <w:shd w:val="clear" w:color="auto" w:fill="F6F6F6"/>
        </w:rPr>
        <w:t>Counseling session of juniors</w:t>
      </w:r>
    </w:p>
    <w:p w:rsidR="005D12D8" w:rsidRDefault="005D12D8" w:rsidP="005D12D8">
      <w:pPr>
        <w:shd w:val="clear" w:color="auto" w:fill="FFFFFF" w:themeFill="background1"/>
        <w:rPr>
          <w:rFonts w:ascii="Arial" w:hAnsi="Arial" w:cs="Arial"/>
          <w:color w:val="333333"/>
          <w:sz w:val="21"/>
          <w:szCs w:val="21"/>
          <w:shd w:val="clear" w:color="auto" w:fill="F6F6F6"/>
        </w:rPr>
      </w:pPr>
      <w:r>
        <w:rPr>
          <w:rFonts w:ascii="Arial" w:hAnsi="Arial" w:cs="Arial"/>
          <w:color w:val="333333"/>
          <w:sz w:val="21"/>
          <w:szCs w:val="21"/>
          <w:shd w:val="clear" w:color="auto" w:fill="F6F6F6"/>
        </w:rPr>
        <w:t>Live case studies discussion</w:t>
      </w:r>
    </w:p>
    <w:p w:rsidR="00D45E21" w:rsidRPr="002C176E" w:rsidRDefault="005D12D8" w:rsidP="002C176E">
      <w:pPr>
        <w:shd w:val="clear" w:color="auto" w:fill="FFFFFF" w:themeFill="background1"/>
      </w:pPr>
      <w:r>
        <w:rPr>
          <w:rFonts w:ascii="Arial" w:hAnsi="Arial" w:cs="Arial"/>
          <w:color w:val="333333"/>
          <w:sz w:val="21"/>
          <w:szCs w:val="21"/>
          <w:shd w:val="clear" w:color="auto" w:fill="F6F6F6"/>
        </w:rPr>
        <w:t xml:space="preserve">Help in further training and placement </w:t>
      </w:r>
      <w:proofErr w:type="spellStart"/>
      <w:r>
        <w:rPr>
          <w:rFonts w:ascii="Arial" w:hAnsi="Arial" w:cs="Arial"/>
          <w:color w:val="333333"/>
          <w:sz w:val="21"/>
          <w:szCs w:val="21"/>
          <w:shd w:val="clear" w:color="auto" w:fill="F6F6F6"/>
        </w:rPr>
        <w:t>programmes</w:t>
      </w:r>
      <w:proofErr w:type="spellEnd"/>
      <w:r>
        <w:rPr>
          <w:rFonts w:ascii="Arial" w:hAnsi="Arial" w:cs="Arial"/>
          <w:color w:val="333333"/>
          <w:sz w:val="21"/>
          <w:szCs w:val="21"/>
          <w:shd w:val="clear" w:color="auto" w:fill="F6F6F6"/>
        </w:rPr>
        <w:t xml:space="preserve"> of the college. </w:t>
      </w:r>
    </w:p>
    <w:p w:rsidR="00D45E21" w:rsidRDefault="00D45E21" w:rsidP="00D45E21">
      <w:pPr>
        <w:jc w:val="center"/>
        <w:rPr>
          <w:b/>
          <w:sz w:val="32"/>
          <w:szCs w:val="32"/>
          <w:u w:val="single"/>
        </w:rPr>
      </w:pPr>
    </w:p>
    <w:p w:rsidR="00D45E21" w:rsidRDefault="00D45E21" w:rsidP="00D45E21">
      <w:pPr>
        <w:jc w:val="center"/>
        <w:rPr>
          <w:b/>
          <w:sz w:val="32"/>
          <w:szCs w:val="32"/>
          <w:u w:val="single"/>
        </w:rPr>
      </w:pPr>
    </w:p>
    <w:p w:rsidR="00D45E21" w:rsidRDefault="00D45E21" w:rsidP="00D45E21">
      <w:pPr>
        <w:jc w:val="center"/>
        <w:rPr>
          <w:b/>
          <w:sz w:val="32"/>
          <w:szCs w:val="32"/>
          <w:u w:val="single"/>
        </w:rPr>
      </w:pPr>
      <w:r>
        <w:rPr>
          <w:b/>
          <w:sz w:val="32"/>
          <w:szCs w:val="32"/>
          <w:u w:val="single"/>
        </w:rPr>
        <w:t>Ideal Institute of Management &amp; Technology &amp; School of Law</w:t>
      </w:r>
    </w:p>
    <w:p w:rsidR="00D45E21" w:rsidRDefault="00D45E21" w:rsidP="00D45E21">
      <w:pPr>
        <w:jc w:val="center"/>
        <w:rPr>
          <w:b/>
          <w:sz w:val="32"/>
          <w:szCs w:val="32"/>
          <w:u w:val="single"/>
        </w:rPr>
      </w:pPr>
      <w:r>
        <w:rPr>
          <w:b/>
          <w:sz w:val="32"/>
          <w:szCs w:val="32"/>
          <w:u w:val="single"/>
        </w:rPr>
        <w:t>2017-2018</w:t>
      </w:r>
    </w:p>
    <w:p w:rsidR="005D12D8" w:rsidRDefault="005D12D8" w:rsidP="005D12D8"/>
    <w:p w:rsidR="00D45E21" w:rsidRPr="00AF0FAC" w:rsidRDefault="00AF0FAC" w:rsidP="005D12D8">
      <w:pPr>
        <w:rPr>
          <w:b/>
          <w:sz w:val="24"/>
          <w:szCs w:val="24"/>
          <w:u w:val="single"/>
        </w:rPr>
      </w:pPr>
      <w:r w:rsidRPr="00AF0FAC">
        <w:rPr>
          <w:b/>
          <w:sz w:val="24"/>
          <w:szCs w:val="24"/>
          <w:u w:val="single"/>
        </w:rPr>
        <w:t>Placement Data</w:t>
      </w:r>
    </w:p>
    <w:p w:rsidR="00D45E21" w:rsidRDefault="00D45E21" w:rsidP="00D45E21"/>
    <w:tbl>
      <w:tblPr>
        <w:tblStyle w:val="TableGrid"/>
        <w:tblpPr w:leftFromText="180" w:rightFromText="180" w:vertAnchor="text" w:tblpY="1"/>
        <w:tblOverlap w:val="never"/>
        <w:tblW w:w="0" w:type="auto"/>
        <w:tblLook w:val="04A0"/>
      </w:tblPr>
      <w:tblGrid>
        <w:gridCol w:w="1915"/>
        <w:gridCol w:w="1915"/>
        <w:gridCol w:w="1915"/>
        <w:gridCol w:w="1916"/>
      </w:tblGrid>
      <w:tr w:rsidR="00D45E21" w:rsidTr="007449D7">
        <w:tc>
          <w:tcPr>
            <w:tcW w:w="1915" w:type="dxa"/>
          </w:tcPr>
          <w:p w:rsidR="00D45E21" w:rsidRDefault="00D45E21" w:rsidP="007449D7">
            <w:r>
              <w:t>Name of company</w:t>
            </w:r>
          </w:p>
        </w:tc>
        <w:tc>
          <w:tcPr>
            <w:tcW w:w="1915" w:type="dxa"/>
          </w:tcPr>
          <w:p w:rsidR="00D45E21" w:rsidRDefault="00D45E21" w:rsidP="007449D7">
            <w:r>
              <w:t>Date</w:t>
            </w:r>
          </w:p>
        </w:tc>
        <w:tc>
          <w:tcPr>
            <w:tcW w:w="1915" w:type="dxa"/>
          </w:tcPr>
          <w:p w:rsidR="00D45E21" w:rsidRDefault="00D45E21" w:rsidP="007449D7">
            <w:r>
              <w:t>Selected student</w:t>
            </w:r>
          </w:p>
        </w:tc>
        <w:tc>
          <w:tcPr>
            <w:tcW w:w="1916" w:type="dxa"/>
          </w:tcPr>
          <w:p w:rsidR="00D45E21" w:rsidRDefault="00D45E21" w:rsidP="007449D7">
            <w:r>
              <w:t>On/off campus</w:t>
            </w:r>
          </w:p>
          <w:p w:rsidR="00D45E21" w:rsidRDefault="00D45E21" w:rsidP="007449D7"/>
        </w:tc>
      </w:tr>
      <w:tr w:rsidR="00D45E21" w:rsidTr="007449D7">
        <w:tc>
          <w:tcPr>
            <w:tcW w:w="1915" w:type="dxa"/>
          </w:tcPr>
          <w:p w:rsidR="00D45E21" w:rsidRDefault="00D45E21" w:rsidP="007449D7">
            <w:r>
              <w:t>UAS</w:t>
            </w:r>
          </w:p>
        </w:tc>
        <w:tc>
          <w:tcPr>
            <w:tcW w:w="1915" w:type="dxa"/>
          </w:tcPr>
          <w:p w:rsidR="00D45E21" w:rsidRDefault="00D45E21" w:rsidP="007449D7">
            <w:r>
              <w:t>19</w:t>
            </w:r>
            <w:r w:rsidRPr="00D45E21">
              <w:rPr>
                <w:vertAlign w:val="superscript"/>
              </w:rPr>
              <w:t>th</w:t>
            </w:r>
            <w:r>
              <w:t xml:space="preserve"> Feb 2018</w:t>
            </w:r>
          </w:p>
        </w:tc>
        <w:tc>
          <w:tcPr>
            <w:tcW w:w="1915" w:type="dxa"/>
          </w:tcPr>
          <w:p w:rsidR="00D45E21" w:rsidRDefault="00D45E21" w:rsidP="007449D7">
            <w:r>
              <w:t>01</w:t>
            </w:r>
          </w:p>
        </w:tc>
        <w:tc>
          <w:tcPr>
            <w:tcW w:w="1916" w:type="dxa"/>
          </w:tcPr>
          <w:p w:rsidR="00D45E21" w:rsidRDefault="00D45E21" w:rsidP="007449D7">
            <w:r>
              <w:t>On Campus</w:t>
            </w:r>
          </w:p>
        </w:tc>
      </w:tr>
      <w:tr w:rsidR="00D45E21" w:rsidTr="007449D7">
        <w:tc>
          <w:tcPr>
            <w:tcW w:w="1915" w:type="dxa"/>
          </w:tcPr>
          <w:p w:rsidR="00D45E21" w:rsidRDefault="00D45E21" w:rsidP="007449D7">
            <w:proofErr w:type="spellStart"/>
            <w:r>
              <w:t>Sharekhan</w:t>
            </w:r>
            <w:proofErr w:type="spellEnd"/>
          </w:p>
        </w:tc>
        <w:tc>
          <w:tcPr>
            <w:tcW w:w="1915" w:type="dxa"/>
          </w:tcPr>
          <w:p w:rsidR="00D45E21" w:rsidRDefault="00D45E21" w:rsidP="007449D7">
            <w:r>
              <w:t>20</w:t>
            </w:r>
            <w:r w:rsidRPr="00D45E21">
              <w:rPr>
                <w:vertAlign w:val="superscript"/>
              </w:rPr>
              <w:t>th</w:t>
            </w:r>
            <w:r>
              <w:t xml:space="preserve"> Feb</w:t>
            </w:r>
          </w:p>
        </w:tc>
        <w:tc>
          <w:tcPr>
            <w:tcW w:w="1915" w:type="dxa"/>
          </w:tcPr>
          <w:p w:rsidR="00D45E21" w:rsidRDefault="00D45E21" w:rsidP="007449D7">
            <w:r>
              <w:t>07</w:t>
            </w:r>
          </w:p>
        </w:tc>
        <w:tc>
          <w:tcPr>
            <w:tcW w:w="1916" w:type="dxa"/>
          </w:tcPr>
          <w:p w:rsidR="00D45E21" w:rsidRDefault="00D45E21" w:rsidP="007449D7">
            <w:r>
              <w:t>On Campus</w:t>
            </w:r>
          </w:p>
        </w:tc>
      </w:tr>
      <w:tr w:rsidR="00D45E21" w:rsidTr="007449D7">
        <w:tc>
          <w:tcPr>
            <w:tcW w:w="1915" w:type="dxa"/>
          </w:tcPr>
          <w:p w:rsidR="00D45E21" w:rsidRDefault="00D45E21" w:rsidP="007449D7">
            <w:r>
              <w:t>Indus Health Plus</w:t>
            </w:r>
          </w:p>
        </w:tc>
        <w:tc>
          <w:tcPr>
            <w:tcW w:w="1915" w:type="dxa"/>
          </w:tcPr>
          <w:p w:rsidR="00D45E21" w:rsidRDefault="00D45E21" w:rsidP="007449D7">
            <w:r>
              <w:t>22</w:t>
            </w:r>
            <w:r w:rsidRPr="00D45E21">
              <w:rPr>
                <w:vertAlign w:val="superscript"/>
              </w:rPr>
              <w:t>nd</w:t>
            </w:r>
            <w:r>
              <w:t xml:space="preserve"> Feb</w:t>
            </w:r>
          </w:p>
        </w:tc>
        <w:tc>
          <w:tcPr>
            <w:tcW w:w="1915" w:type="dxa"/>
          </w:tcPr>
          <w:p w:rsidR="00D45E21" w:rsidRDefault="00D45E21" w:rsidP="007449D7">
            <w:r>
              <w:t>07</w:t>
            </w:r>
          </w:p>
        </w:tc>
        <w:tc>
          <w:tcPr>
            <w:tcW w:w="1916" w:type="dxa"/>
          </w:tcPr>
          <w:p w:rsidR="00D45E21" w:rsidRDefault="00D45E21" w:rsidP="007449D7">
            <w:r>
              <w:t>Off campus</w:t>
            </w:r>
          </w:p>
        </w:tc>
      </w:tr>
      <w:tr w:rsidR="00D45E21" w:rsidTr="007449D7">
        <w:tc>
          <w:tcPr>
            <w:tcW w:w="1915" w:type="dxa"/>
          </w:tcPr>
          <w:p w:rsidR="00D45E21" w:rsidRDefault="00D45E21" w:rsidP="007449D7">
            <w:proofErr w:type="spellStart"/>
            <w:r>
              <w:t>Extramarks</w:t>
            </w:r>
            <w:proofErr w:type="spellEnd"/>
            <w:r>
              <w:t xml:space="preserve"> </w:t>
            </w:r>
            <w:proofErr w:type="spellStart"/>
            <w:r>
              <w:t>Edu.Pvt</w:t>
            </w:r>
            <w:proofErr w:type="spellEnd"/>
            <w:r>
              <w:t xml:space="preserve"> Ltd.</w:t>
            </w:r>
          </w:p>
        </w:tc>
        <w:tc>
          <w:tcPr>
            <w:tcW w:w="1915" w:type="dxa"/>
          </w:tcPr>
          <w:p w:rsidR="00D45E21" w:rsidRDefault="00D45E21" w:rsidP="007449D7">
            <w:r>
              <w:t>26</w:t>
            </w:r>
            <w:r w:rsidRPr="00D45E21">
              <w:rPr>
                <w:vertAlign w:val="superscript"/>
              </w:rPr>
              <w:t>th</w:t>
            </w:r>
            <w:r>
              <w:t xml:space="preserve"> March</w:t>
            </w:r>
          </w:p>
        </w:tc>
        <w:tc>
          <w:tcPr>
            <w:tcW w:w="1915" w:type="dxa"/>
          </w:tcPr>
          <w:p w:rsidR="00D45E21" w:rsidRDefault="00D45E21" w:rsidP="007449D7">
            <w:r>
              <w:t>Result Awaited</w:t>
            </w:r>
          </w:p>
        </w:tc>
        <w:tc>
          <w:tcPr>
            <w:tcW w:w="1916" w:type="dxa"/>
          </w:tcPr>
          <w:p w:rsidR="00D45E21" w:rsidRDefault="00D45E21" w:rsidP="007449D7">
            <w:r>
              <w:t>Off campus</w:t>
            </w:r>
          </w:p>
        </w:tc>
      </w:tr>
      <w:tr w:rsidR="00D45E21" w:rsidTr="007449D7">
        <w:tc>
          <w:tcPr>
            <w:tcW w:w="1915" w:type="dxa"/>
          </w:tcPr>
          <w:p w:rsidR="00D45E21" w:rsidRDefault="00D45E21" w:rsidP="007449D7">
            <w:r>
              <w:t>Naukari.com</w:t>
            </w:r>
          </w:p>
        </w:tc>
        <w:tc>
          <w:tcPr>
            <w:tcW w:w="1915" w:type="dxa"/>
          </w:tcPr>
          <w:p w:rsidR="00D45E21" w:rsidRDefault="00D45E21" w:rsidP="007449D7">
            <w:r>
              <w:t>4</w:t>
            </w:r>
            <w:r w:rsidRPr="00D45E21">
              <w:rPr>
                <w:vertAlign w:val="superscript"/>
              </w:rPr>
              <w:t>th</w:t>
            </w:r>
            <w:r>
              <w:t xml:space="preserve"> April</w:t>
            </w:r>
          </w:p>
        </w:tc>
        <w:tc>
          <w:tcPr>
            <w:tcW w:w="1915" w:type="dxa"/>
          </w:tcPr>
          <w:p w:rsidR="00D45E21" w:rsidRDefault="00D45E21" w:rsidP="007449D7">
            <w:r>
              <w:t>in pipeline</w:t>
            </w:r>
          </w:p>
        </w:tc>
        <w:tc>
          <w:tcPr>
            <w:tcW w:w="1916" w:type="dxa"/>
          </w:tcPr>
          <w:p w:rsidR="00D45E21" w:rsidRDefault="00D45E21" w:rsidP="007449D7">
            <w:r>
              <w:t>On campus</w:t>
            </w:r>
          </w:p>
        </w:tc>
      </w:tr>
      <w:tr w:rsidR="00D45E21" w:rsidTr="007449D7">
        <w:tc>
          <w:tcPr>
            <w:tcW w:w="1915" w:type="dxa"/>
          </w:tcPr>
          <w:p w:rsidR="00D45E21" w:rsidRDefault="00D45E21" w:rsidP="007449D7"/>
        </w:tc>
        <w:tc>
          <w:tcPr>
            <w:tcW w:w="1915" w:type="dxa"/>
          </w:tcPr>
          <w:p w:rsidR="00D45E21" w:rsidRDefault="00D45E21" w:rsidP="007449D7"/>
        </w:tc>
        <w:tc>
          <w:tcPr>
            <w:tcW w:w="1915" w:type="dxa"/>
          </w:tcPr>
          <w:p w:rsidR="00D45E21" w:rsidRDefault="00D45E21" w:rsidP="007449D7"/>
        </w:tc>
        <w:tc>
          <w:tcPr>
            <w:tcW w:w="1916" w:type="dxa"/>
          </w:tcPr>
          <w:p w:rsidR="00D45E21" w:rsidRDefault="00D45E21" w:rsidP="007449D7"/>
        </w:tc>
      </w:tr>
      <w:tr w:rsidR="00D45E21" w:rsidTr="007449D7">
        <w:tc>
          <w:tcPr>
            <w:tcW w:w="1915" w:type="dxa"/>
          </w:tcPr>
          <w:p w:rsidR="00D45E21" w:rsidRDefault="00D45E21" w:rsidP="007449D7"/>
        </w:tc>
        <w:tc>
          <w:tcPr>
            <w:tcW w:w="1915" w:type="dxa"/>
          </w:tcPr>
          <w:p w:rsidR="00D45E21" w:rsidRDefault="00D45E21" w:rsidP="007449D7"/>
        </w:tc>
        <w:tc>
          <w:tcPr>
            <w:tcW w:w="1915" w:type="dxa"/>
          </w:tcPr>
          <w:p w:rsidR="00D45E21" w:rsidRDefault="00D45E21" w:rsidP="007449D7"/>
        </w:tc>
        <w:tc>
          <w:tcPr>
            <w:tcW w:w="1916" w:type="dxa"/>
          </w:tcPr>
          <w:p w:rsidR="00D45E21" w:rsidRDefault="00D45E21" w:rsidP="007449D7"/>
        </w:tc>
      </w:tr>
      <w:tr w:rsidR="00D45E21" w:rsidTr="007449D7">
        <w:tc>
          <w:tcPr>
            <w:tcW w:w="1915" w:type="dxa"/>
          </w:tcPr>
          <w:p w:rsidR="00D45E21" w:rsidRDefault="00D45E21" w:rsidP="007449D7"/>
        </w:tc>
        <w:tc>
          <w:tcPr>
            <w:tcW w:w="1915" w:type="dxa"/>
          </w:tcPr>
          <w:p w:rsidR="00D45E21" w:rsidRDefault="00D45E21" w:rsidP="007449D7"/>
        </w:tc>
        <w:tc>
          <w:tcPr>
            <w:tcW w:w="1915" w:type="dxa"/>
          </w:tcPr>
          <w:p w:rsidR="00D45E21" w:rsidRDefault="00D45E21" w:rsidP="007449D7"/>
        </w:tc>
        <w:tc>
          <w:tcPr>
            <w:tcW w:w="1916" w:type="dxa"/>
          </w:tcPr>
          <w:p w:rsidR="00D45E21" w:rsidRDefault="00D45E21" w:rsidP="007449D7"/>
        </w:tc>
      </w:tr>
    </w:tbl>
    <w:p w:rsidR="00D45E21" w:rsidRDefault="00D45E21" w:rsidP="00D45E21">
      <w:pPr>
        <w:tabs>
          <w:tab w:val="left" w:pos="1275"/>
        </w:tabs>
      </w:pPr>
      <w:r>
        <w:tab/>
      </w:r>
    </w:p>
    <w:p w:rsidR="00D45E21" w:rsidRDefault="00D45E21" w:rsidP="00D45E21"/>
    <w:p w:rsidR="00D45E21" w:rsidRDefault="00D45E21" w:rsidP="00D45E21"/>
    <w:p w:rsidR="00AF0FAC" w:rsidRDefault="00AF0FAC" w:rsidP="00D45E21"/>
    <w:p w:rsidR="00AF0FAC" w:rsidRDefault="00AF0FAC" w:rsidP="00D45E21"/>
    <w:p w:rsidR="00AF0FAC" w:rsidRDefault="00AF0FAC" w:rsidP="00D45E21"/>
    <w:p w:rsidR="00AF0FAC" w:rsidRDefault="00AF0FAC" w:rsidP="00D45E21"/>
    <w:p w:rsidR="00AF0FAC" w:rsidRDefault="00AF0FAC" w:rsidP="00D45E21"/>
    <w:p w:rsidR="00D45E21" w:rsidRPr="007A3961" w:rsidRDefault="006A7FB6" w:rsidP="00D45E21">
      <w:pPr>
        <w:rPr>
          <w:b/>
          <w:sz w:val="40"/>
          <w:szCs w:val="40"/>
          <w:u w:val="single"/>
        </w:rPr>
      </w:pPr>
      <w:r w:rsidRPr="007A3961">
        <w:rPr>
          <w:b/>
          <w:sz w:val="40"/>
          <w:szCs w:val="40"/>
          <w:u w:val="single"/>
        </w:rPr>
        <w:t>Internship Da</w:t>
      </w:r>
      <w:r w:rsidR="00AF0FAC" w:rsidRPr="007A3961">
        <w:rPr>
          <w:b/>
          <w:sz w:val="40"/>
          <w:szCs w:val="40"/>
          <w:u w:val="single"/>
        </w:rPr>
        <w:t>ta</w:t>
      </w:r>
      <w:r w:rsidR="00D45E21" w:rsidRPr="007A3961">
        <w:rPr>
          <w:b/>
          <w:sz w:val="40"/>
          <w:szCs w:val="40"/>
          <w:u w:val="single"/>
        </w:rPr>
        <w:br w:type="textWrapping" w:clear="all"/>
      </w:r>
    </w:p>
    <w:tbl>
      <w:tblPr>
        <w:tblStyle w:val="TableGrid"/>
        <w:tblW w:w="0" w:type="auto"/>
        <w:tblInd w:w="720" w:type="dxa"/>
        <w:tblLook w:val="04A0"/>
      </w:tblPr>
      <w:tblGrid>
        <w:gridCol w:w="2214"/>
        <w:gridCol w:w="2214"/>
        <w:gridCol w:w="2214"/>
        <w:gridCol w:w="2214"/>
      </w:tblGrid>
      <w:tr w:rsidR="006A7FB6" w:rsidTr="007449D7">
        <w:tc>
          <w:tcPr>
            <w:tcW w:w="2214" w:type="dxa"/>
          </w:tcPr>
          <w:p w:rsidR="006A7FB6" w:rsidRDefault="006A7FB6" w:rsidP="007A3961">
            <w:pPr>
              <w:jc w:val="center"/>
            </w:pPr>
            <w:r>
              <w:t>Name of company</w:t>
            </w:r>
          </w:p>
        </w:tc>
        <w:tc>
          <w:tcPr>
            <w:tcW w:w="2214" w:type="dxa"/>
          </w:tcPr>
          <w:p w:rsidR="006A7FB6" w:rsidRDefault="006A7FB6" w:rsidP="007A3961">
            <w:pPr>
              <w:jc w:val="center"/>
            </w:pPr>
            <w:r>
              <w:t>Date</w:t>
            </w:r>
          </w:p>
        </w:tc>
        <w:tc>
          <w:tcPr>
            <w:tcW w:w="2214" w:type="dxa"/>
          </w:tcPr>
          <w:p w:rsidR="006A7FB6" w:rsidRDefault="006A7FB6" w:rsidP="007A3961">
            <w:pPr>
              <w:jc w:val="center"/>
            </w:pPr>
            <w:r>
              <w:t>Selected student</w:t>
            </w:r>
          </w:p>
        </w:tc>
        <w:tc>
          <w:tcPr>
            <w:tcW w:w="2214" w:type="dxa"/>
          </w:tcPr>
          <w:p w:rsidR="006A7FB6" w:rsidRDefault="006A7FB6" w:rsidP="007A3961">
            <w:pPr>
              <w:jc w:val="center"/>
            </w:pPr>
            <w:r>
              <w:t>On/off campus</w:t>
            </w:r>
          </w:p>
          <w:p w:rsidR="006A7FB6" w:rsidRDefault="006A7FB6" w:rsidP="007A3961">
            <w:pPr>
              <w:jc w:val="center"/>
            </w:pPr>
          </w:p>
        </w:tc>
      </w:tr>
      <w:tr w:rsidR="006A7FB6" w:rsidTr="007449D7">
        <w:tc>
          <w:tcPr>
            <w:tcW w:w="2214" w:type="dxa"/>
          </w:tcPr>
          <w:p w:rsidR="006A7FB6" w:rsidRDefault="006A7FB6" w:rsidP="007A3961">
            <w:pPr>
              <w:pStyle w:val="ListParagraph"/>
              <w:ind w:left="0"/>
              <w:jc w:val="center"/>
            </w:pPr>
            <w:r>
              <w:t>UAS</w:t>
            </w:r>
          </w:p>
        </w:tc>
        <w:tc>
          <w:tcPr>
            <w:tcW w:w="2214" w:type="dxa"/>
          </w:tcPr>
          <w:p w:rsidR="006A7FB6" w:rsidRDefault="006A7FB6" w:rsidP="007A3961">
            <w:pPr>
              <w:pStyle w:val="ListParagraph"/>
              <w:ind w:left="0"/>
              <w:jc w:val="center"/>
            </w:pPr>
            <w:r>
              <w:t>19</w:t>
            </w:r>
            <w:r w:rsidRPr="006A7FB6">
              <w:rPr>
                <w:vertAlign w:val="superscript"/>
              </w:rPr>
              <w:t>th</w:t>
            </w:r>
            <w:r>
              <w:t xml:space="preserve"> Feb</w:t>
            </w:r>
          </w:p>
        </w:tc>
        <w:tc>
          <w:tcPr>
            <w:tcW w:w="2214" w:type="dxa"/>
          </w:tcPr>
          <w:p w:rsidR="006A7FB6" w:rsidRDefault="006A7FB6" w:rsidP="007A3961">
            <w:pPr>
              <w:pStyle w:val="ListParagraph"/>
              <w:ind w:left="0"/>
              <w:jc w:val="center"/>
            </w:pPr>
          </w:p>
        </w:tc>
        <w:tc>
          <w:tcPr>
            <w:tcW w:w="2214" w:type="dxa"/>
          </w:tcPr>
          <w:p w:rsidR="006A7FB6" w:rsidRDefault="006A7FB6" w:rsidP="007A3961">
            <w:pPr>
              <w:pStyle w:val="ListParagraph"/>
              <w:ind w:left="0"/>
              <w:jc w:val="center"/>
            </w:pPr>
            <w:r>
              <w:t>On Campus</w:t>
            </w:r>
          </w:p>
        </w:tc>
      </w:tr>
      <w:tr w:rsidR="006A7FB6" w:rsidTr="007449D7">
        <w:tc>
          <w:tcPr>
            <w:tcW w:w="2214" w:type="dxa"/>
          </w:tcPr>
          <w:p w:rsidR="006A7FB6" w:rsidRDefault="006A7FB6" w:rsidP="007A3961">
            <w:pPr>
              <w:pStyle w:val="ListParagraph"/>
              <w:ind w:left="0"/>
              <w:jc w:val="center"/>
            </w:pPr>
            <w:proofErr w:type="spellStart"/>
            <w:r>
              <w:t>Sharekhan</w:t>
            </w:r>
            <w:proofErr w:type="spellEnd"/>
          </w:p>
        </w:tc>
        <w:tc>
          <w:tcPr>
            <w:tcW w:w="2214" w:type="dxa"/>
          </w:tcPr>
          <w:p w:rsidR="006A7FB6" w:rsidRDefault="006A7FB6" w:rsidP="007A3961">
            <w:pPr>
              <w:pStyle w:val="ListParagraph"/>
              <w:ind w:left="0"/>
              <w:jc w:val="center"/>
            </w:pPr>
            <w:r>
              <w:t>21</w:t>
            </w:r>
            <w:r w:rsidRPr="006A7FB6">
              <w:rPr>
                <w:vertAlign w:val="superscript"/>
              </w:rPr>
              <w:t>st</w:t>
            </w:r>
            <w:r>
              <w:t xml:space="preserve"> March</w:t>
            </w:r>
          </w:p>
        </w:tc>
        <w:tc>
          <w:tcPr>
            <w:tcW w:w="2214" w:type="dxa"/>
          </w:tcPr>
          <w:p w:rsidR="006A7FB6" w:rsidRDefault="007A3961" w:rsidP="007A3961">
            <w:pPr>
              <w:pStyle w:val="ListParagraph"/>
              <w:ind w:left="0"/>
              <w:jc w:val="center"/>
            </w:pPr>
            <w:r>
              <w:t>23</w:t>
            </w:r>
          </w:p>
        </w:tc>
        <w:tc>
          <w:tcPr>
            <w:tcW w:w="2214" w:type="dxa"/>
          </w:tcPr>
          <w:p w:rsidR="006A7FB6" w:rsidRDefault="006A7FB6" w:rsidP="007A3961">
            <w:pPr>
              <w:pStyle w:val="ListParagraph"/>
              <w:ind w:left="0"/>
              <w:jc w:val="center"/>
            </w:pPr>
            <w:r>
              <w:t>On Campus</w:t>
            </w:r>
          </w:p>
        </w:tc>
      </w:tr>
      <w:tr w:rsidR="006A7FB6" w:rsidTr="007449D7">
        <w:tc>
          <w:tcPr>
            <w:tcW w:w="2214" w:type="dxa"/>
          </w:tcPr>
          <w:p w:rsidR="006A7FB6" w:rsidRDefault="006A7FB6" w:rsidP="007A3961">
            <w:pPr>
              <w:pStyle w:val="ListParagraph"/>
              <w:ind w:left="0"/>
              <w:jc w:val="center"/>
            </w:pPr>
            <w:r>
              <w:t>Max Life Insurance</w:t>
            </w:r>
          </w:p>
        </w:tc>
        <w:tc>
          <w:tcPr>
            <w:tcW w:w="2214" w:type="dxa"/>
          </w:tcPr>
          <w:p w:rsidR="006A7FB6" w:rsidRDefault="006A7FB6" w:rsidP="007A3961">
            <w:pPr>
              <w:pStyle w:val="ListParagraph"/>
              <w:ind w:left="0"/>
              <w:jc w:val="center"/>
            </w:pPr>
            <w:r>
              <w:t>21</w:t>
            </w:r>
            <w:r w:rsidRPr="006A7FB6">
              <w:rPr>
                <w:vertAlign w:val="superscript"/>
              </w:rPr>
              <w:t>st</w:t>
            </w:r>
            <w:r>
              <w:t xml:space="preserve"> March</w:t>
            </w:r>
          </w:p>
        </w:tc>
        <w:tc>
          <w:tcPr>
            <w:tcW w:w="2214" w:type="dxa"/>
          </w:tcPr>
          <w:p w:rsidR="006A7FB6" w:rsidRDefault="005450DA" w:rsidP="007A3961">
            <w:pPr>
              <w:pStyle w:val="ListParagraph"/>
              <w:ind w:left="0"/>
              <w:jc w:val="center"/>
            </w:pPr>
            <w:r>
              <w:t>Result awaited</w:t>
            </w:r>
          </w:p>
        </w:tc>
        <w:tc>
          <w:tcPr>
            <w:tcW w:w="2214" w:type="dxa"/>
          </w:tcPr>
          <w:p w:rsidR="006A7FB6" w:rsidRDefault="006A7FB6" w:rsidP="007A3961">
            <w:pPr>
              <w:pStyle w:val="ListParagraph"/>
              <w:ind w:left="0"/>
              <w:jc w:val="center"/>
            </w:pPr>
            <w:r>
              <w:t>Off Campus</w:t>
            </w:r>
          </w:p>
        </w:tc>
      </w:tr>
      <w:tr w:rsidR="006A7FB6" w:rsidTr="007449D7">
        <w:tc>
          <w:tcPr>
            <w:tcW w:w="2214" w:type="dxa"/>
          </w:tcPr>
          <w:p w:rsidR="006A7FB6" w:rsidRDefault="006A7FB6" w:rsidP="007A3961">
            <w:pPr>
              <w:pStyle w:val="ListParagraph"/>
              <w:ind w:hanging="720"/>
              <w:jc w:val="center"/>
            </w:pPr>
            <w:r>
              <w:t>IDBI</w:t>
            </w:r>
          </w:p>
        </w:tc>
        <w:tc>
          <w:tcPr>
            <w:tcW w:w="2214" w:type="dxa"/>
          </w:tcPr>
          <w:p w:rsidR="006A7FB6" w:rsidRDefault="006A7FB6" w:rsidP="007A3961">
            <w:pPr>
              <w:pStyle w:val="ListParagraph"/>
              <w:ind w:left="0"/>
              <w:jc w:val="center"/>
            </w:pPr>
            <w:r>
              <w:t>In Pipeline</w:t>
            </w:r>
          </w:p>
        </w:tc>
        <w:tc>
          <w:tcPr>
            <w:tcW w:w="2214" w:type="dxa"/>
          </w:tcPr>
          <w:p w:rsidR="006A7FB6" w:rsidRDefault="005450DA" w:rsidP="007A3961">
            <w:pPr>
              <w:pStyle w:val="ListParagraph"/>
              <w:ind w:left="0"/>
              <w:jc w:val="center"/>
            </w:pPr>
            <w:r>
              <w:t>-</w:t>
            </w:r>
          </w:p>
        </w:tc>
        <w:tc>
          <w:tcPr>
            <w:tcW w:w="2214" w:type="dxa"/>
          </w:tcPr>
          <w:p w:rsidR="006A7FB6" w:rsidRDefault="006A7FB6" w:rsidP="007A3961">
            <w:pPr>
              <w:pStyle w:val="ListParagraph"/>
              <w:ind w:left="0"/>
              <w:jc w:val="center"/>
            </w:pPr>
          </w:p>
        </w:tc>
      </w:tr>
      <w:tr w:rsidR="006A7FB6" w:rsidTr="007449D7">
        <w:tc>
          <w:tcPr>
            <w:tcW w:w="2214" w:type="dxa"/>
          </w:tcPr>
          <w:p w:rsidR="006A7FB6" w:rsidRDefault="006A7FB6" w:rsidP="007A3961">
            <w:pPr>
              <w:pStyle w:val="ListParagraph"/>
              <w:ind w:hanging="720"/>
              <w:jc w:val="center"/>
            </w:pPr>
          </w:p>
        </w:tc>
        <w:tc>
          <w:tcPr>
            <w:tcW w:w="2214" w:type="dxa"/>
          </w:tcPr>
          <w:p w:rsidR="006A7FB6" w:rsidRDefault="006A7FB6" w:rsidP="007A3961">
            <w:pPr>
              <w:pStyle w:val="ListParagraph"/>
              <w:ind w:left="0"/>
              <w:jc w:val="center"/>
            </w:pPr>
          </w:p>
        </w:tc>
        <w:tc>
          <w:tcPr>
            <w:tcW w:w="2214" w:type="dxa"/>
          </w:tcPr>
          <w:p w:rsidR="006A7FB6" w:rsidRDefault="006A7FB6" w:rsidP="007A3961">
            <w:pPr>
              <w:pStyle w:val="ListParagraph"/>
              <w:ind w:left="0"/>
              <w:jc w:val="center"/>
            </w:pPr>
          </w:p>
        </w:tc>
        <w:tc>
          <w:tcPr>
            <w:tcW w:w="2214" w:type="dxa"/>
          </w:tcPr>
          <w:p w:rsidR="006A7FB6" w:rsidRDefault="006A7FB6" w:rsidP="007A3961">
            <w:pPr>
              <w:pStyle w:val="ListParagraph"/>
              <w:ind w:left="0"/>
              <w:jc w:val="center"/>
            </w:pPr>
          </w:p>
        </w:tc>
      </w:tr>
    </w:tbl>
    <w:p w:rsidR="007449D7" w:rsidRDefault="007449D7"/>
    <w:sectPr w:rsidR="007449D7" w:rsidSect="00744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382E"/>
    <w:multiLevelType w:val="hybridMultilevel"/>
    <w:tmpl w:val="05003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03C35"/>
    <w:multiLevelType w:val="hybridMultilevel"/>
    <w:tmpl w:val="DF5E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37517"/>
    <w:multiLevelType w:val="hybridMultilevel"/>
    <w:tmpl w:val="AB32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C93"/>
    <w:multiLevelType w:val="hybridMultilevel"/>
    <w:tmpl w:val="367469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175D0"/>
    <w:multiLevelType w:val="hybridMultilevel"/>
    <w:tmpl w:val="F06E5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01DFC"/>
    <w:multiLevelType w:val="hybridMultilevel"/>
    <w:tmpl w:val="1CC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96987"/>
    <w:multiLevelType w:val="hybridMultilevel"/>
    <w:tmpl w:val="7486D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2D8"/>
    <w:rsid w:val="002C176E"/>
    <w:rsid w:val="005450DA"/>
    <w:rsid w:val="005D12D8"/>
    <w:rsid w:val="006A7FB6"/>
    <w:rsid w:val="006F4642"/>
    <w:rsid w:val="007449D7"/>
    <w:rsid w:val="007A3961"/>
    <w:rsid w:val="009631D7"/>
    <w:rsid w:val="00AF0FAC"/>
    <w:rsid w:val="00D45E21"/>
    <w:rsid w:val="00E26B4F"/>
    <w:rsid w:val="00E938EE"/>
    <w:rsid w:val="00FD0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1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dcterms:created xsi:type="dcterms:W3CDTF">2018-03-26T05:28:00Z</dcterms:created>
  <dcterms:modified xsi:type="dcterms:W3CDTF">2018-03-26T07:17:00Z</dcterms:modified>
</cp:coreProperties>
</file>